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Default="00593AE0" w:rsidP="00B45221">
      <w:pPr>
        <w:jc w:val="center"/>
        <w:rPr>
          <w:b/>
          <w:bCs/>
          <w:sz w:val="28"/>
          <w:szCs w:val="24"/>
          <w:lang w:val="x-none"/>
        </w:rPr>
      </w:pPr>
      <w:r w:rsidRPr="00593AE0">
        <w:rPr>
          <w:b/>
          <w:bCs/>
          <w:sz w:val="28"/>
          <w:szCs w:val="24"/>
          <w:lang w:val="x-none"/>
        </w:rPr>
        <w:t>Территориальная избирательная комиссия                           Ломоносовского муниципального района                                         Ленинградской области</w:t>
      </w:r>
    </w:p>
    <w:p w:rsidR="00593AE0" w:rsidRDefault="00593AE0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58464C" w:rsidP="00B4522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593AE0">
        <w:rPr>
          <w:sz w:val="28"/>
          <w:szCs w:val="28"/>
        </w:rPr>
        <w:t xml:space="preserve"> декабря</w:t>
      </w:r>
      <w:r w:rsidR="00485796">
        <w:rPr>
          <w:sz w:val="28"/>
          <w:szCs w:val="28"/>
        </w:rPr>
        <w:t xml:space="preserve"> 2017</w:t>
      </w:r>
      <w:r w:rsidR="00B45221"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E260AD">
        <w:rPr>
          <w:sz w:val="28"/>
          <w:szCs w:val="28"/>
        </w:rPr>
        <w:t xml:space="preserve"> 15/131</w:t>
      </w:r>
      <w:bookmarkStart w:id="0" w:name="_GoBack"/>
      <w:bookmarkEnd w:id="0"/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D65424" w:rsidP="00261D6B">
      <w:pPr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r w:rsidR="00593AE0">
        <w:rPr>
          <w:b/>
          <w:sz w:val="28"/>
          <w:szCs w:val="28"/>
        </w:rPr>
        <w:t>Селезневой Екатерины Викторовны</w:t>
      </w:r>
      <w:r w:rsidRPr="00D65424">
        <w:rPr>
          <w:b/>
          <w:sz w:val="28"/>
          <w:szCs w:val="28"/>
        </w:rPr>
        <w:t xml:space="preserve"> </w:t>
      </w:r>
      <w:r w:rsidR="00593AE0">
        <w:rPr>
          <w:b/>
          <w:sz w:val="28"/>
          <w:szCs w:val="28"/>
        </w:rPr>
        <w:t xml:space="preserve">                                        </w:t>
      </w:r>
      <w:r w:rsidRPr="00D65424">
        <w:rPr>
          <w:b/>
          <w:sz w:val="28"/>
          <w:szCs w:val="28"/>
        </w:rPr>
        <w:t xml:space="preserve">от обязанностей председателя и члена участковой избирательной комиссии с правом решающего голоса </w:t>
      </w:r>
      <w:r w:rsidR="00593AE0">
        <w:rPr>
          <w:b/>
          <w:sz w:val="28"/>
          <w:szCs w:val="28"/>
        </w:rPr>
        <w:t xml:space="preserve">                                                    Лебяженского Центрального</w:t>
      </w:r>
      <w:r w:rsidR="00261D6B" w:rsidRPr="00D65424">
        <w:rPr>
          <w:b/>
          <w:sz w:val="28"/>
          <w:szCs w:val="28"/>
        </w:rPr>
        <w:t xml:space="preserve"> </w:t>
      </w:r>
      <w:r w:rsidRPr="00D65424">
        <w:rPr>
          <w:b/>
          <w:sz w:val="28"/>
          <w:szCs w:val="28"/>
        </w:rPr>
        <w:t xml:space="preserve">избирательного </w:t>
      </w:r>
      <w:r w:rsidR="00593AE0">
        <w:rPr>
          <w:b/>
          <w:sz w:val="28"/>
          <w:szCs w:val="28"/>
        </w:rPr>
        <w:t>участка № 6</w:t>
      </w:r>
      <w:r w:rsidR="00261D6B">
        <w:rPr>
          <w:b/>
          <w:sz w:val="28"/>
          <w:szCs w:val="28"/>
        </w:rPr>
        <w:t>2</w:t>
      </w:r>
      <w:r w:rsidR="00593AE0">
        <w:rPr>
          <w:b/>
          <w:sz w:val="28"/>
          <w:szCs w:val="28"/>
        </w:rPr>
        <w:t>7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и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r w:rsidR="00593AE0">
        <w:rPr>
          <w:sz w:val="28"/>
          <w:szCs w:val="28"/>
        </w:rPr>
        <w:t>Селезневу Екатерину Викторовну</w:t>
      </w:r>
      <w:r w:rsidR="00261D6B" w:rsidRPr="00261D6B">
        <w:rPr>
          <w:sz w:val="28"/>
          <w:szCs w:val="28"/>
        </w:rPr>
        <w:t xml:space="preserve"> </w:t>
      </w:r>
      <w:r w:rsidRPr="00D65424">
        <w:rPr>
          <w:sz w:val="28"/>
          <w:szCs w:val="28"/>
        </w:rPr>
        <w:t xml:space="preserve">от обязанностей председателя и члена участковой избирательной комиссии с правом решающего голоса </w:t>
      </w:r>
      <w:r w:rsidR="00593AE0" w:rsidRPr="00593AE0">
        <w:rPr>
          <w:sz w:val="28"/>
          <w:szCs w:val="28"/>
        </w:rPr>
        <w:t xml:space="preserve">Лебяженского Центрального избирательного участка </w:t>
      </w:r>
      <w:r w:rsidR="00593AE0">
        <w:rPr>
          <w:sz w:val="28"/>
          <w:szCs w:val="28"/>
        </w:rPr>
        <w:t xml:space="preserve">         </w:t>
      </w:r>
      <w:r w:rsidR="00593AE0" w:rsidRPr="00593AE0">
        <w:rPr>
          <w:sz w:val="28"/>
          <w:szCs w:val="28"/>
        </w:rPr>
        <w:t>№ 627</w:t>
      </w:r>
      <w:r w:rsidR="00593AE0">
        <w:rPr>
          <w:sz w:val="28"/>
          <w:szCs w:val="28"/>
        </w:rPr>
        <w:t xml:space="preserve"> по её</w:t>
      </w:r>
      <w:r w:rsidRPr="00D65424">
        <w:rPr>
          <w:sz w:val="28"/>
          <w:szCs w:val="28"/>
        </w:rPr>
        <w:t xml:space="preserve">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593AE0">
        <w:rPr>
          <w:sz w:val="28"/>
          <w:szCs w:val="28"/>
        </w:rPr>
        <w:t>сию избирательного участка № 6</w:t>
      </w:r>
      <w:r w:rsidR="00261D6B">
        <w:rPr>
          <w:sz w:val="28"/>
          <w:szCs w:val="28"/>
        </w:rPr>
        <w:t>2</w:t>
      </w:r>
      <w:r w:rsidR="00593AE0">
        <w:rPr>
          <w:sz w:val="28"/>
          <w:szCs w:val="28"/>
        </w:rPr>
        <w:t>7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</w:t>
      </w:r>
      <w:r w:rsidR="00593AE0">
        <w:rPr>
          <w:sz w:val="28"/>
          <w:szCs w:val="28"/>
        </w:rPr>
        <w:t>территориальной</w:t>
      </w:r>
      <w:r w:rsidR="00593AE0" w:rsidRPr="00593AE0">
        <w:rPr>
          <w:sz w:val="28"/>
          <w:szCs w:val="28"/>
        </w:rPr>
        <w:t xml:space="preserve"> избират</w:t>
      </w:r>
      <w:r w:rsidR="00593AE0">
        <w:rPr>
          <w:sz w:val="28"/>
          <w:szCs w:val="28"/>
        </w:rPr>
        <w:t>ельной комиссии</w:t>
      </w:r>
      <w:r w:rsidR="00593AE0" w:rsidRPr="00593AE0">
        <w:rPr>
          <w:sz w:val="28"/>
          <w:szCs w:val="28"/>
        </w:rPr>
        <w:t xml:space="preserve"> Ломоносовского муниципального района</w:t>
      </w:r>
      <w:r w:rsidRPr="00D65424">
        <w:rPr>
          <w:sz w:val="28"/>
          <w:szCs w:val="28"/>
        </w:rPr>
        <w:t>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r>
        <w:rPr>
          <w:sz w:val="28"/>
          <w:szCs w:val="28"/>
        </w:rPr>
        <w:t>Топчян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Шуть</w:t>
      </w:r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61D6B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2CB"/>
    <w:rsid w:val="00485796"/>
    <w:rsid w:val="00536C3F"/>
    <w:rsid w:val="00554EF8"/>
    <w:rsid w:val="00560D6D"/>
    <w:rsid w:val="0057074B"/>
    <w:rsid w:val="0058464C"/>
    <w:rsid w:val="00593AE0"/>
    <w:rsid w:val="0065342B"/>
    <w:rsid w:val="006B1115"/>
    <w:rsid w:val="006D1CEF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65424"/>
    <w:rsid w:val="00DA38A4"/>
    <w:rsid w:val="00DB7AAE"/>
    <w:rsid w:val="00E06749"/>
    <w:rsid w:val="00E260AD"/>
    <w:rsid w:val="00E33CE3"/>
    <w:rsid w:val="00E479F0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CD8E-89ED-4D97-A877-A04410E8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85</cp:revision>
  <dcterms:created xsi:type="dcterms:W3CDTF">2016-03-24T08:56:00Z</dcterms:created>
  <dcterms:modified xsi:type="dcterms:W3CDTF">2017-12-19T08:50:00Z</dcterms:modified>
</cp:coreProperties>
</file>