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4330F3">
        <w:rPr>
          <w:b/>
          <w:sz w:val="20"/>
        </w:rPr>
        <w:t>Го</w:t>
      </w:r>
      <w:r w:rsidR="00B3765E">
        <w:rPr>
          <w:b/>
          <w:sz w:val="20"/>
        </w:rPr>
        <w:t>стилиц</w:t>
      </w:r>
      <w:r w:rsidR="004330F3">
        <w:rPr>
          <w:b/>
          <w:sz w:val="20"/>
        </w:rPr>
        <w:t>кому</w:t>
      </w:r>
      <w:r w:rsidR="004D64D1">
        <w:rPr>
          <w:b/>
          <w:sz w:val="20"/>
        </w:rPr>
        <w:t xml:space="preserve"> </w:t>
      </w:r>
      <w:r w:rsidR="004A2D99">
        <w:rPr>
          <w:b/>
          <w:sz w:val="20"/>
        </w:rPr>
        <w:t>Запад</w:t>
      </w:r>
      <w:r w:rsidR="00B3765E">
        <w:rPr>
          <w:b/>
          <w:sz w:val="20"/>
        </w:rPr>
        <w:t>ному</w:t>
      </w:r>
      <w:r w:rsidR="00E4727D">
        <w:rPr>
          <w:b/>
          <w:sz w:val="20"/>
        </w:rPr>
        <w:t xml:space="preserve"> </w:t>
      </w:r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4A2D99">
        <w:rPr>
          <w:b/>
          <w:sz w:val="20"/>
        </w:rPr>
        <w:t>атному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B614DA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B614DA">
        <w:rPr>
          <w:sz w:val="28"/>
          <w:szCs w:val="28"/>
        </w:rPr>
        <w:t>8/772</w:t>
      </w:r>
      <w:bookmarkStart w:id="0" w:name="_GoBack"/>
      <w:bookmarkEnd w:id="0"/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</w:t>
      </w:r>
      <w:r w:rsidR="00E4727D">
        <w:rPr>
          <w:rFonts w:ascii="yandex-sans" w:hAnsi="yandex-sans"/>
          <w:b/>
          <w:color w:val="000000"/>
          <w:sz w:val="27"/>
          <w:szCs w:val="27"/>
        </w:rPr>
        <w:t>стилиц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Гостилицкому </w:t>
      </w:r>
      <w:r w:rsidR="004A2D99" w:rsidRPr="004A2D99">
        <w:rPr>
          <w:rFonts w:ascii="yandex-sans" w:hAnsi="yandex-sans"/>
          <w:b/>
          <w:color w:val="000000"/>
          <w:sz w:val="27"/>
          <w:szCs w:val="27"/>
        </w:rPr>
        <w:t>Западному</w:t>
      </w:r>
      <w:r w:rsidR="004A2D99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пятимандатному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4A2D99">
        <w:rPr>
          <w:rFonts w:ascii="yandex-sans" w:hAnsi="yandex-sans"/>
          <w:b/>
          <w:color w:val="000000"/>
          <w:sz w:val="27"/>
          <w:szCs w:val="27"/>
        </w:rPr>
        <w:t>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В соответствии с частью 3 статьи 54 областного закона от 15.03.2012 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4A2D99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Гостилицкого </w:t>
      </w:r>
      <w:r w:rsidR="004A2D99">
        <w:rPr>
          <w:rFonts w:ascii="yandex-sans" w:hAnsi="yandex-sans"/>
          <w:color w:val="000000"/>
          <w:sz w:val="28"/>
          <w:szCs w:val="28"/>
        </w:rPr>
        <w:t>Западного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пятимандатного избирательного округа</w:t>
      </w:r>
      <w:r w:rsidR="004A2D99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r w:rsidR="004330F3">
        <w:rPr>
          <w:rFonts w:ascii="yandex-sans" w:hAnsi="yandex-sans"/>
          <w:color w:val="000000"/>
          <w:sz w:val="28"/>
          <w:szCs w:val="28"/>
        </w:rPr>
        <w:t>Го</w:t>
      </w:r>
      <w:r w:rsidR="00E4727D">
        <w:rPr>
          <w:rFonts w:ascii="yandex-sans" w:hAnsi="yandex-sans"/>
          <w:color w:val="000000"/>
          <w:sz w:val="28"/>
          <w:szCs w:val="28"/>
        </w:rPr>
        <w:t>стилиц</w:t>
      </w:r>
      <w:r w:rsidR="00664062">
        <w:rPr>
          <w:rFonts w:ascii="yandex-sans" w:hAnsi="yandex-sans"/>
          <w:color w:val="000000"/>
          <w:sz w:val="28"/>
          <w:szCs w:val="28"/>
        </w:rPr>
        <w:t>кое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 w:rsidRPr="00E4727D">
        <w:rPr>
          <w:rFonts w:ascii="yandex-sans" w:hAnsi="yandex-sans"/>
          <w:color w:val="000000"/>
          <w:sz w:val="28"/>
          <w:szCs w:val="28"/>
        </w:rPr>
        <w:t xml:space="preserve">Гостилицкому </w:t>
      </w:r>
      <w:r w:rsidR="004A2D99" w:rsidRPr="004A2D99">
        <w:rPr>
          <w:rFonts w:ascii="yandex-sans" w:hAnsi="yandex-sans"/>
          <w:color w:val="000000"/>
          <w:sz w:val="28"/>
          <w:szCs w:val="28"/>
        </w:rPr>
        <w:t>Западному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 w:rsidRPr="00E4727D">
        <w:rPr>
          <w:rFonts w:ascii="yandex-sans" w:hAnsi="yandex-sans"/>
          <w:color w:val="000000"/>
          <w:sz w:val="28"/>
          <w:szCs w:val="28"/>
        </w:rPr>
        <w:t>пятиманд</w:t>
      </w:r>
      <w:r w:rsidR="004A2D99">
        <w:rPr>
          <w:rFonts w:ascii="yandex-sans" w:hAnsi="yandex-sans"/>
          <w:color w:val="000000"/>
          <w:sz w:val="28"/>
          <w:szCs w:val="28"/>
        </w:rPr>
        <w:t>атному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4A2D99" w:rsidRPr="004A2D99" w:rsidRDefault="004A2D99" w:rsidP="004A2D99">
      <w:pPr>
        <w:shd w:val="clear" w:color="auto" w:fill="FFFFFF"/>
        <w:ind w:firstLine="708"/>
        <w:rPr>
          <w:sz w:val="28"/>
          <w:szCs w:val="28"/>
        </w:rPr>
      </w:pPr>
      <w:r w:rsidRPr="004A2D99">
        <w:rPr>
          <w:sz w:val="28"/>
          <w:szCs w:val="28"/>
        </w:rPr>
        <w:t>Вихрова Елена Васильевна</w:t>
      </w:r>
    </w:p>
    <w:p w:rsidR="004A2D99" w:rsidRPr="004A2D99" w:rsidRDefault="004A2D99" w:rsidP="004A2D99">
      <w:pPr>
        <w:shd w:val="clear" w:color="auto" w:fill="FFFFFF"/>
        <w:ind w:firstLine="708"/>
        <w:rPr>
          <w:sz w:val="28"/>
          <w:szCs w:val="28"/>
        </w:rPr>
      </w:pPr>
      <w:r w:rsidRPr="004A2D99">
        <w:rPr>
          <w:sz w:val="28"/>
          <w:szCs w:val="28"/>
        </w:rPr>
        <w:t>Глинистый Станислав Алексеевич</w:t>
      </w:r>
    </w:p>
    <w:p w:rsidR="004A2D99" w:rsidRPr="004A2D99" w:rsidRDefault="004A2D99" w:rsidP="004A2D99">
      <w:pPr>
        <w:shd w:val="clear" w:color="auto" w:fill="FFFFFF"/>
        <w:ind w:firstLine="708"/>
        <w:rPr>
          <w:sz w:val="28"/>
          <w:szCs w:val="28"/>
        </w:rPr>
      </w:pPr>
      <w:r w:rsidRPr="004A2D99">
        <w:rPr>
          <w:sz w:val="28"/>
          <w:szCs w:val="28"/>
        </w:rPr>
        <w:t>Рудницкий Александр Михайлович</w:t>
      </w:r>
    </w:p>
    <w:p w:rsidR="004A2D99" w:rsidRPr="004A2D99" w:rsidRDefault="004A2D99" w:rsidP="004A2D99">
      <w:pPr>
        <w:shd w:val="clear" w:color="auto" w:fill="FFFFFF"/>
        <w:ind w:firstLine="708"/>
        <w:rPr>
          <w:sz w:val="28"/>
          <w:szCs w:val="28"/>
        </w:rPr>
      </w:pPr>
      <w:r w:rsidRPr="004A2D99">
        <w:rPr>
          <w:sz w:val="28"/>
          <w:szCs w:val="28"/>
        </w:rPr>
        <w:t>Чернодыров Михаил Евгеньевич</w:t>
      </w:r>
    </w:p>
    <w:p w:rsidR="00E4727D" w:rsidRDefault="004A2D99" w:rsidP="004A2D99">
      <w:pPr>
        <w:shd w:val="clear" w:color="auto" w:fill="FFFFFF"/>
        <w:ind w:firstLine="708"/>
        <w:rPr>
          <w:sz w:val="28"/>
          <w:szCs w:val="28"/>
        </w:rPr>
      </w:pPr>
      <w:r w:rsidRPr="004A2D99">
        <w:rPr>
          <w:sz w:val="28"/>
          <w:szCs w:val="28"/>
        </w:rPr>
        <w:t>Шевчук Зоя Николаевна</w:t>
      </w:r>
    </w:p>
    <w:p w:rsidR="004A2D99" w:rsidRDefault="004A2D99" w:rsidP="004A2D99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Топчян</w:t>
      </w:r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>Ю.П. Шуть</w:t>
      </w:r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A2D99"/>
    <w:rsid w:val="004D64D1"/>
    <w:rsid w:val="00530F6D"/>
    <w:rsid w:val="00664062"/>
    <w:rsid w:val="006F20AC"/>
    <w:rsid w:val="007604E2"/>
    <w:rsid w:val="00930408"/>
    <w:rsid w:val="00981CD8"/>
    <w:rsid w:val="00A6018B"/>
    <w:rsid w:val="00A832D0"/>
    <w:rsid w:val="00B3765E"/>
    <w:rsid w:val="00B614DA"/>
    <w:rsid w:val="00C8407D"/>
    <w:rsid w:val="00CD3D04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33</cp:revision>
  <dcterms:created xsi:type="dcterms:W3CDTF">2024-09-08T18:54:00Z</dcterms:created>
  <dcterms:modified xsi:type="dcterms:W3CDTF">2024-09-12T06:09:00Z</dcterms:modified>
</cp:coreProperties>
</file>