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D8C6" w14:textId="77777777" w:rsidR="008B1469" w:rsidRDefault="008B1469" w:rsidP="008B1469">
      <w:pPr>
        <w:pStyle w:val="af"/>
        <w:rPr>
          <w:b w:val="0"/>
          <w:szCs w:val="28"/>
        </w:rPr>
      </w:pPr>
    </w:p>
    <w:p w14:paraId="6F91E7E3" w14:textId="77777777" w:rsidR="008B1469" w:rsidRPr="008B1469" w:rsidRDefault="008B1469" w:rsidP="008B1469">
      <w:pPr>
        <w:pStyle w:val="af"/>
        <w:rPr>
          <w:sz w:val="26"/>
          <w:szCs w:val="26"/>
        </w:rPr>
      </w:pPr>
      <w:r w:rsidRPr="008B1469">
        <w:rPr>
          <w:sz w:val="26"/>
          <w:szCs w:val="26"/>
        </w:rPr>
        <w:t xml:space="preserve">Территориальная избирательная комиссия </w:t>
      </w:r>
    </w:p>
    <w:p w14:paraId="4B79E600" w14:textId="77777777" w:rsidR="008B1469" w:rsidRPr="008B1469" w:rsidRDefault="008B1469" w:rsidP="008B1469">
      <w:pPr>
        <w:pStyle w:val="af"/>
        <w:rPr>
          <w:sz w:val="26"/>
          <w:szCs w:val="26"/>
        </w:rPr>
      </w:pPr>
      <w:r w:rsidRPr="008B1469">
        <w:rPr>
          <w:sz w:val="26"/>
          <w:szCs w:val="26"/>
        </w:rPr>
        <w:t xml:space="preserve">Ломоносовского муниципального района </w:t>
      </w:r>
    </w:p>
    <w:p w14:paraId="22EF5BC7" w14:textId="77777777" w:rsidR="001015EE" w:rsidRDefault="001015EE" w:rsidP="001015EE">
      <w:pPr>
        <w:pStyle w:val="afa"/>
        <w:rPr>
          <w:b/>
          <w:sz w:val="26"/>
          <w:szCs w:val="26"/>
        </w:rPr>
      </w:pPr>
      <w:bookmarkStart w:id="0" w:name="_Hlk201061576"/>
      <w:r w:rsidRPr="00EA06AC">
        <w:rPr>
          <w:sz w:val="26"/>
          <w:szCs w:val="26"/>
        </w:rPr>
        <w:t xml:space="preserve">с полномочиями окружных избирательных комиссий                                              </w:t>
      </w:r>
      <w:proofErr w:type="spellStart"/>
      <w:r w:rsidRPr="00EA06AC">
        <w:rPr>
          <w:sz w:val="26"/>
          <w:szCs w:val="26"/>
        </w:rPr>
        <w:t>Большеижорского</w:t>
      </w:r>
      <w:proofErr w:type="spellEnd"/>
      <w:r w:rsidRPr="00EA06AC">
        <w:rPr>
          <w:sz w:val="26"/>
          <w:szCs w:val="26"/>
        </w:rPr>
        <w:t xml:space="preserve"> Северного многомандатному избирательного округа № 1                                  и </w:t>
      </w:r>
      <w:proofErr w:type="spellStart"/>
      <w:r w:rsidRPr="00EA06AC">
        <w:rPr>
          <w:sz w:val="26"/>
          <w:szCs w:val="26"/>
        </w:rPr>
        <w:t>Большеижорского</w:t>
      </w:r>
      <w:proofErr w:type="spellEnd"/>
      <w:r w:rsidRPr="00EA06AC">
        <w:rPr>
          <w:sz w:val="26"/>
          <w:szCs w:val="26"/>
        </w:rPr>
        <w:t xml:space="preserve"> Южного многомандатного избирательного округа № 2</w:t>
      </w:r>
    </w:p>
    <w:bookmarkEnd w:id="0"/>
    <w:p w14:paraId="1002DF1A" w14:textId="77777777" w:rsidR="003D131C" w:rsidRDefault="003D131C" w:rsidP="008B1469">
      <w:pPr>
        <w:pStyle w:val="af"/>
        <w:rPr>
          <w:b w:val="0"/>
          <w:sz w:val="20"/>
          <w:szCs w:val="20"/>
        </w:rPr>
      </w:pPr>
    </w:p>
    <w:p w14:paraId="53D5EB90" w14:textId="3EF31F41" w:rsidR="008B1469" w:rsidRPr="008B1469" w:rsidRDefault="008B1469" w:rsidP="008B1469">
      <w:pPr>
        <w:pStyle w:val="af"/>
        <w:rPr>
          <w:sz w:val="26"/>
          <w:szCs w:val="26"/>
        </w:rPr>
      </w:pPr>
      <w:r w:rsidRPr="008B1469">
        <w:rPr>
          <w:sz w:val="26"/>
          <w:szCs w:val="26"/>
        </w:rPr>
        <w:t xml:space="preserve">Решение </w:t>
      </w:r>
    </w:p>
    <w:p w14:paraId="50BAE01C" w14:textId="123B5899" w:rsidR="008B1469" w:rsidRPr="008B1469" w:rsidRDefault="000436E0" w:rsidP="00C65890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27 </w:t>
      </w:r>
      <w:r w:rsidR="008B1469" w:rsidRPr="008B1469">
        <w:rPr>
          <w:bCs/>
          <w:sz w:val="26"/>
          <w:szCs w:val="26"/>
        </w:rPr>
        <w:t>июня 202</w:t>
      </w:r>
      <w:r w:rsidR="003D131C">
        <w:rPr>
          <w:bCs/>
          <w:sz w:val="26"/>
          <w:szCs w:val="26"/>
        </w:rPr>
        <w:t>5</w:t>
      </w:r>
      <w:r w:rsidR="008B1469" w:rsidRPr="008B1469">
        <w:rPr>
          <w:bCs/>
          <w:sz w:val="26"/>
          <w:szCs w:val="26"/>
        </w:rPr>
        <w:t xml:space="preserve"> года                                                                              </w:t>
      </w:r>
      <w:r w:rsidR="00E03032">
        <w:rPr>
          <w:bCs/>
          <w:sz w:val="26"/>
          <w:szCs w:val="26"/>
        </w:rPr>
        <w:t xml:space="preserve">              </w:t>
      </w:r>
      <w:r w:rsidR="008B1469" w:rsidRPr="008B1469">
        <w:rPr>
          <w:bCs/>
          <w:sz w:val="26"/>
          <w:szCs w:val="26"/>
        </w:rPr>
        <w:t xml:space="preserve"> № </w:t>
      </w:r>
      <w:r w:rsidR="003D131C">
        <w:rPr>
          <w:bCs/>
          <w:sz w:val="26"/>
          <w:szCs w:val="26"/>
        </w:rPr>
        <w:t>9</w:t>
      </w:r>
      <w:r w:rsidR="008B1469" w:rsidRPr="008B1469">
        <w:rPr>
          <w:bCs/>
          <w:sz w:val="26"/>
          <w:szCs w:val="26"/>
        </w:rPr>
        <w:t>/</w:t>
      </w:r>
      <w:r w:rsidR="003D131C">
        <w:rPr>
          <w:bCs/>
          <w:sz w:val="26"/>
          <w:szCs w:val="26"/>
        </w:rPr>
        <w:t>4</w:t>
      </w:r>
      <w:r w:rsidR="00E03032">
        <w:rPr>
          <w:bCs/>
          <w:sz w:val="26"/>
          <w:szCs w:val="26"/>
        </w:rPr>
        <w:t>7</w:t>
      </w:r>
      <w:r w:rsidR="008B1469" w:rsidRPr="008B1469">
        <w:rPr>
          <w:bCs/>
          <w:sz w:val="26"/>
          <w:szCs w:val="26"/>
        </w:rPr>
        <w:t xml:space="preserve">   </w:t>
      </w:r>
    </w:p>
    <w:p w14:paraId="2C34621F" w14:textId="77777777" w:rsidR="008B1469" w:rsidRPr="008B1469" w:rsidRDefault="008B1469" w:rsidP="00C65890">
      <w:pPr>
        <w:jc w:val="center"/>
        <w:rPr>
          <w:b/>
          <w:bCs/>
          <w:sz w:val="26"/>
          <w:szCs w:val="26"/>
        </w:rPr>
      </w:pPr>
      <w:r w:rsidRPr="008B1469">
        <w:rPr>
          <w:b/>
          <w:bCs/>
          <w:sz w:val="26"/>
          <w:szCs w:val="26"/>
        </w:rPr>
        <w:t xml:space="preserve">                         </w:t>
      </w:r>
    </w:p>
    <w:p w14:paraId="07A9F8AA" w14:textId="725F83ED" w:rsidR="00AB7FDC" w:rsidRPr="00797557" w:rsidRDefault="00AB7FDC" w:rsidP="00797557">
      <w:pPr>
        <w:jc w:val="center"/>
        <w:rPr>
          <w:b/>
          <w:bCs/>
          <w:sz w:val="26"/>
          <w:szCs w:val="26"/>
        </w:rPr>
      </w:pPr>
      <w:r w:rsidRPr="008B1469">
        <w:rPr>
          <w:b/>
          <w:bCs/>
          <w:sz w:val="26"/>
          <w:szCs w:val="26"/>
        </w:rPr>
        <w:t>Об утверждении порядка выплаты компенсации</w:t>
      </w:r>
      <w:r w:rsidR="00797557">
        <w:rPr>
          <w:b/>
          <w:bCs/>
          <w:sz w:val="26"/>
          <w:szCs w:val="26"/>
        </w:rPr>
        <w:t xml:space="preserve"> </w:t>
      </w:r>
      <w:r w:rsidRPr="008B1469">
        <w:rPr>
          <w:b/>
          <w:bCs/>
          <w:sz w:val="26"/>
          <w:szCs w:val="26"/>
        </w:rPr>
        <w:t xml:space="preserve">и дополнительной оплаты труда (вознаграждения) членам территориальной </w:t>
      </w:r>
      <w:r w:rsidR="004C0F78" w:rsidRPr="008B1469">
        <w:rPr>
          <w:b/>
          <w:bCs/>
          <w:sz w:val="26"/>
          <w:szCs w:val="26"/>
        </w:rPr>
        <w:t xml:space="preserve">избирательной комиссии </w:t>
      </w:r>
      <w:r w:rsidR="00A14C41" w:rsidRPr="008B1469">
        <w:rPr>
          <w:b/>
          <w:bCs/>
          <w:sz w:val="26"/>
          <w:szCs w:val="26"/>
        </w:rPr>
        <w:t>Ломоносовского</w:t>
      </w:r>
      <w:r w:rsidR="004C0F78" w:rsidRPr="008B1469">
        <w:rPr>
          <w:b/>
          <w:bCs/>
          <w:sz w:val="26"/>
          <w:szCs w:val="26"/>
        </w:rPr>
        <w:t xml:space="preserve"> муниципального района</w:t>
      </w:r>
      <w:r w:rsidR="003D131C">
        <w:rPr>
          <w:b/>
          <w:bCs/>
          <w:sz w:val="26"/>
          <w:szCs w:val="26"/>
        </w:rPr>
        <w:t xml:space="preserve"> </w:t>
      </w:r>
      <w:r w:rsidR="001015EE" w:rsidRPr="00797557">
        <w:rPr>
          <w:b/>
          <w:bCs/>
          <w:sz w:val="26"/>
          <w:szCs w:val="26"/>
        </w:rPr>
        <w:t xml:space="preserve">с полномочиями окружных избирательных комиссий </w:t>
      </w:r>
      <w:proofErr w:type="spellStart"/>
      <w:r w:rsidR="001015EE" w:rsidRPr="00797557">
        <w:rPr>
          <w:b/>
          <w:bCs/>
          <w:sz w:val="26"/>
          <w:szCs w:val="26"/>
        </w:rPr>
        <w:t>Большеижорского</w:t>
      </w:r>
      <w:proofErr w:type="spellEnd"/>
      <w:r w:rsidR="001015EE" w:rsidRPr="00797557">
        <w:rPr>
          <w:b/>
          <w:bCs/>
          <w:sz w:val="26"/>
          <w:szCs w:val="26"/>
        </w:rPr>
        <w:t xml:space="preserve"> Северного многомандатно</w:t>
      </w:r>
      <w:r w:rsidR="00797557">
        <w:rPr>
          <w:b/>
          <w:bCs/>
          <w:sz w:val="26"/>
          <w:szCs w:val="26"/>
        </w:rPr>
        <w:t>го</w:t>
      </w:r>
      <w:r w:rsidR="001015EE" w:rsidRPr="00797557">
        <w:rPr>
          <w:b/>
          <w:bCs/>
          <w:sz w:val="26"/>
          <w:szCs w:val="26"/>
        </w:rPr>
        <w:t xml:space="preserve"> избирательного округа № 1</w:t>
      </w:r>
      <w:r w:rsidR="00797557">
        <w:rPr>
          <w:b/>
          <w:bCs/>
          <w:sz w:val="26"/>
          <w:szCs w:val="26"/>
        </w:rPr>
        <w:t>,</w:t>
      </w:r>
      <w:r w:rsidR="001015EE" w:rsidRPr="00797557">
        <w:rPr>
          <w:b/>
          <w:bCs/>
          <w:sz w:val="26"/>
          <w:szCs w:val="26"/>
        </w:rPr>
        <w:t xml:space="preserve"> </w:t>
      </w:r>
      <w:proofErr w:type="spellStart"/>
      <w:r w:rsidR="001015EE" w:rsidRPr="00797557">
        <w:rPr>
          <w:b/>
          <w:bCs/>
          <w:sz w:val="26"/>
          <w:szCs w:val="26"/>
        </w:rPr>
        <w:t>Большеижорского</w:t>
      </w:r>
      <w:proofErr w:type="spellEnd"/>
      <w:r w:rsidR="001015EE" w:rsidRPr="00797557">
        <w:rPr>
          <w:b/>
          <w:bCs/>
          <w:sz w:val="26"/>
          <w:szCs w:val="26"/>
        </w:rPr>
        <w:t xml:space="preserve"> Южного многомандатного избирательного округа № 2</w:t>
      </w:r>
      <w:r w:rsidRPr="008B1469">
        <w:rPr>
          <w:b/>
          <w:bCs/>
          <w:sz w:val="26"/>
          <w:szCs w:val="26"/>
        </w:rPr>
        <w:t xml:space="preserve"> и </w:t>
      </w:r>
      <w:r w:rsidR="00797557">
        <w:rPr>
          <w:b/>
          <w:bCs/>
          <w:sz w:val="26"/>
          <w:szCs w:val="26"/>
        </w:rPr>
        <w:t xml:space="preserve">членов </w:t>
      </w:r>
      <w:r w:rsidRPr="008B1469">
        <w:rPr>
          <w:b/>
          <w:bCs/>
          <w:sz w:val="26"/>
          <w:szCs w:val="26"/>
        </w:rPr>
        <w:t xml:space="preserve">участковых избирательных комиссий с правом решающего голоса, а также  выплат гражданам, привлекаемым к работе в этих комиссиях, в период подготовки и проведения выборов </w:t>
      </w:r>
      <w:r w:rsidR="00D7781F">
        <w:rPr>
          <w:b/>
          <w:bCs/>
          <w:sz w:val="26"/>
          <w:szCs w:val="26"/>
        </w:rPr>
        <w:t xml:space="preserve">   </w:t>
      </w:r>
      <w:r w:rsidRPr="008B1469">
        <w:rPr>
          <w:b/>
          <w:bCs/>
          <w:sz w:val="26"/>
          <w:szCs w:val="26"/>
        </w:rPr>
        <w:t xml:space="preserve">депутатов </w:t>
      </w:r>
      <w:r w:rsidR="008B1469" w:rsidRPr="008B1469">
        <w:rPr>
          <w:b/>
          <w:bCs/>
          <w:sz w:val="26"/>
          <w:szCs w:val="26"/>
        </w:rPr>
        <w:t xml:space="preserve">в совет депутатов </w:t>
      </w:r>
      <w:proofErr w:type="spellStart"/>
      <w:r w:rsidR="008B1469" w:rsidRPr="008B1469">
        <w:rPr>
          <w:b/>
          <w:bCs/>
          <w:sz w:val="26"/>
          <w:szCs w:val="26"/>
        </w:rPr>
        <w:t>Большеижорско</w:t>
      </w:r>
      <w:r w:rsidR="00CA6A8C">
        <w:rPr>
          <w:b/>
          <w:bCs/>
          <w:sz w:val="26"/>
          <w:szCs w:val="26"/>
        </w:rPr>
        <w:t>го</w:t>
      </w:r>
      <w:proofErr w:type="spellEnd"/>
      <w:r w:rsidR="008B1469" w:rsidRPr="008B1469">
        <w:rPr>
          <w:b/>
          <w:bCs/>
          <w:sz w:val="26"/>
          <w:szCs w:val="26"/>
        </w:rPr>
        <w:t xml:space="preserve"> городско</w:t>
      </w:r>
      <w:r w:rsidR="00CA6A8C">
        <w:rPr>
          <w:b/>
          <w:bCs/>
          <w:sz w:val="26"/>
          <w:szCs w:val="26"/>
        </w:rPr>
        <w:t>го</w:t>
      </w:r>
      <w:r w:rsidR="008B1469" w:rsidRPr="008B1469">
        <w:rPr>
          <w:b/>
          <w:bCs/>
          <w:sz w:val="26"/>
          <w:szCs w:val="26"/>
        </w:rPr>
        <w:t xml:space="preserve"> поселени</w:t>
      </w:r>
      <w:r w:rsidR="00CA6A8C">
        <w:rPr>
          <w:b/>
          <w:bCs/>
          <w:sz w:val="26"/>
          <w:szCs w:val="26"/>
        </w:rPr>
        <w:t>я</w:t>
      </w:r>
    </w:p>
    <w:p w14:paraId="1EB554F9" w14:textId="77777777" w:rsidR="00AB7FDC" w:rsidRPr="008B1469" w:rsidRDefault="00AB7FDC" w:rsidP="00C65890">
      <w:pPr>
        <w:jc w:val="center"/>
        <w:rPr>
          <w:b/>
          <w:bCs/>
          <w:sz w:val="26"/>
          <w:szCs w:val="26"/>
        </w:rPr>
      </w:pPr>
    </w:p>
    <w:p w14:paraId="6071CA63" w14:textId="76B555EB" w:rsidR="001015EE" w:rsidRDefault="00AB7FDC" w:rsidP="004D75F0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  <w:r w:rsidRPr="008B1469">
        <w:rPr>
          <w:rFonts w:ascii="Times New Roman" w:hAnsi="Times New Roman"/>
          <w:bCs/>
          <w:sz w:val="26"/>
          <w:szCs w:val="26"/>
        </w:rPr>
        <w:t xml:space="preserve">    </w:t>
      </w:r>
      <w:r w:rsidR="004D7D5C" w:rsidRPr="008B1469">
        <w:rPr>
          <w:rFonts w:ascii="Times New Roman" w:hAnsi="Times New Roman"/>
          <w:bCs/>
          <w:sz w:val="26"/>
          <w:szCs w:val="26"/>
        </w:rPr>
        <w:tab/>
      </w:r>
      <w:r w:rsidRPr="008B1469">
        <w:rPr>
          <w:rFonts w:ascii="Times New Roman" w:hAnsi="Times New Roman"/>
          <w:bCs/>
          <w:sz w:val="26"/>
          <w:szCs w:val="26"/>
        </w:rPr>
        <w:t>На основании пункта 17 статьи 29 Федерального закона от 12 июня 2002 года № 67-ФЗ «Об основных гарантиях избирательных прав и права на участие в референдум</w:t>
      </w:r>
      <w:r w:rsidR="00A14C41" w:rsidRPr="008B1469">
        <w:rPr>
          <w:rFonts w:ascii="Times New Roman" w:hAnsi="Times New Roman"/>
          <w:bCs/>
          <w:sz w:val="26"/>
          <w:szCs w:val="26"/>
        </w:rPr>
        <w:t>е граждан Российской Федерации»</w:t>
      </w:r>
      <w:r w:rsidRPr="008B1469">
        <w:rPr>
          <w:rFonts w:ascii="Times New Roman" w:hAnsi="Times New Roman"/>
          <w:bCs/>
          <w:sz w:val="26"/>
          <w:szCs w:val="26"/>
        </w:rPr>
        <w:t xml:space="preserve"> </w:t>
      </w:r>
      <w:r w:rsidRPr="008B1469">
        <w:rPr>
          <w:rFonts w:ascii="Times New Roman" w:hAnsi="Times New Roman"/>
          <w:sz w:val="26"/>
          <w:szCs w:val="26"/>
        </w:rPr>
        <w:t>и пунктом 1 части 2 статьи 43 областного закона от 15 марта 2012 года № 20</w:t>
      </w:r>
      <w:r w:rsidR="00A14C41" w:rsidRPr="008B1469">
        <w:rPr>
          <w:rFonts w:ascii="Times New Roman" w:hAnsi="Times New Roman"/>
          <w:sz w:val="26"/>
          <w:szCs w:val="26"/>
        </w:rPr>
        <w:t xml:space="preserve">-оз «О муниципальных выборах в </w:t>
      </w:r>
      <w:r w:rsidRPr="008B1469">
        <w:rPr>
          <w:rFonts w:ascii="Times New Roman" w:hAnsi="Times New Roman"/>
          <w:sz w:val="26"/>
          <w:szCs w:val="26"/>
        </w:rPr>
        <w:t xml:space="preserve">Ленинградской области» </w:t>
      </w:r>
      <w:r w:rsidRPr="008B1469">
        <w:rPr>
          <w:rFonts w:ascii="Times New Roman" w:hAnsi="Times New Roman"/>
          <w:bCs/>
          <w:sz w:val="26"/>
          <w:szCs w:val="26"/>
        </w:rPr>
        <w:t xml:space="preserve">территориальная избирательная комиссия </w:t>
      </w:r>
      <w:r w:rsidR="00A14C41" w:rsidRPr="008B1469">
        <w:rPr>
          <w:rFonts w:ascii="Times New Roman" w:hAnsi="Times New Roman"/>
          <w:bCs/>
          <w:sz w:val="26"/>
          <w:szCs w:val="26"/>
        </w:rPr>
        <w:t>Ломоносовского</w:t>
      </w:r>
      <w:r w:rsidRPr="008B1469">
        <w:rPr>
          <w:rFonts w:ascii="Times New Roman" w:hAnsi="Times New Roman"/>
          <w:bCs/>
          <w:sz w:val="26"/>
          <w:szCs w:val="26"/>
        </w:rPr>
        <w:t xml:space="preserve"> муниципального района</w:t>
      </w:r>
      <w:r w:rsidR="00CA6A8C">
        <w:rPr>
          <w:rFonts w:ascii="Times New Roman" w:hAnsi="Times New Roman"/>
          <w:bCs/>
          <w:sz w:val="26"/>
          <w:szCs w:val="26"/>
        </w:rPr>
        <w:t xml:space="preserve"> </w:t>
      </w:r>
      <w:r w:rsidR="001015EE" w:rsidRPr="001015EE">
        <w:rPr>
          <w:rFonts w:ascii="Times New Roman" w:hAnsi="Times New Roman"/>
          <w:sz w:val="26"/>
          <w:szCs w:val="26"/>
        </w:rPr>
        <w:t xml:space="preserve">с полномочиями окружных избирательных комиссий                                              </w:t>
      </w:r>
      <w:proofErr w:type="spellStart"/>
      <w:r w:rsidR="001015EE" w:rsidRPr="001015EE">
        <w:rPr>
          <w:rFonts w:ascii="Times New Roman" w:hAnsi="Times New Roman"/>
          <w:sz w:val="26"/>
          <w:szCs w:val="26"/>
        </w:rPr>
        <w:t>Большеижорского</w:t>
      </w:r>
      <w:proofErr w:type="spellEnd"/>
      <w:r w:rsidR="001015EE" w:rsidRPr="001015EE">
        <w:rPr>
          <w:rFonts w:ascii="Times New Roman" w:hAnsi="Times New Roman"/>
          <w:sz w:val="26"/>
          <w:szCs w:val="26"/>
        </w:rPr>
        <w:t xml:space="preserve"> Северного многомандатному избирательного округа № 1                                  и </w:t>
      </w:r>
      <w:proofErr w:type="spellStart"/>
      <w:r w:rsidR="001015EE" w:rsidRPr="001015EE">
        <w:rPr>
          <w:rFonts w:ascii="Times New Roman" w:hAnsi="Times New Roman"/>
          <w:sz w:val="26"/>
          <w:szCs w:val="26"/>
        </w:rPr>
        <w:t>Большеижорского</w:t>
      </w:r>
      <w:proofErr w:type="spellEnd"/>
      <w:r w:rsidR="001015EE" w:rsidRPr="001015EE">
        <w:rPr>
          <w:rFonts w:ascii="Times New Roman" w:hAnsi="Times New Roman"/>
          <w:sz w:val="26"/>
          <w:szCs w:val="26"/>
        </w:rPr>
        <w:t xml:space="preserve"> Южного многомандатного избирательного округа № 2</w:t>
      </w:r>
      <w:r w:rsidR="004D75F0" w:rsidRPr="008B1469">
        <w:rPr>
          <w:rFonts w:ascii="Times New Roman" w:hAnsi="Times New Roman"/>
          <w:sz w:val="26"/>
          <w:szCs w:val="26"/>
        </w:rPr>
        <w:t xml:space="preserve"> </w:t>
      </w:r>
    </w:p>
    <w:p w14:paraId="04799D4F" w14:textId="77777777" w:rsidR="001015EE" w:rsidRDefault="001015EE" w:rsidP="004D75F0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</w:p>
    <w:p w14:paraId="2D898550" w14:textId="131F6405" w:rsidR="00AB7FDC" w:rsidRDefault="001015EE" w:rsidP="004D75F0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Решила</w:t>
      </w:r>
      <w:r w:rsidR="00AB7FDC" w:rsidRPr="008B1469">
        <w:rPr>
          <w:rFonts w:ascii="Times New Roman" w:hAnsi="Times New Roman"/>
          <w:bCs/>
          <w:sz w:val="26"/>
          <w:szCs w:val="26"/>
        </w:rPr>
        <w:t>:</w:t>
      </w:r>
    </w:p>
    <w:p w14:paraId="364CC0D9" w14:textId="77777777" w:rsidR="001015EE" w:rsidRPr="008B1469" w:rsidRDefault="001015EE" w:rsidP="004D75F0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</w:p>
    <w:p w14:paraId="0FCC1207" w14:textId="3AEB163E" w:rsidR="00AB7FDC" w:rsidRDefault="00A14C41" w:rsidP="00090243">
      <w:pPr>
        <w:jc w:val="both"/>
        <w:rPr>
          <w:bCs/>
          <w:sz w:val="26"/>
          <w:szCs w:val="26"/>
        </w:rPr>
      </w:pPr>
      <w:r w:rsidRPr="008B1469">
        <w:rPr>
          <w:bCs/>
          <w:sz w:val="26"/>
          <w:szCs w:val="26"/>
        </w:rPr>
        <w:t xml:space="preserve">       </w:t>
      </w:r>
      <w:r w:rsidR="00AB7FDC" w:rsidRPr="008B1469">
        <w:rPr>
          <w:bCs/>
          <w:sz w:val="26"/>
          <w:szCs w:val="26"/>
        </w:rPr>
        <w:t xml:space="preserve">1. Утвердить порядок выплаты компенсации и дополнительной оплаты труда (вознаграждения) членам территориальной </w:t>
      </w:r>
      <w:r w:rsidR="00CD60AE" w:rsidRPr="008B1469">
        <w:rPr>
          <w:bCs/>
          <w:sz w:val="26"/>
          <w:szCs w:val="26"/>
        </w:rPr>
        <w:t xml:space="preserve">избирательной комиссии </w:t>
      </w:r>
      <w:r w:rsidRPr="008B1469">
        <w:rPr>
          <w:bCs/>
          <w:sz w:val="26"/>
          <w:szCs w:val="26"/>
        </w:rPr>
        <w:t xml:space="preserve">Ломоносовского </w:t>
      </w:r>
      <w:r w:rsidR="00CD60AE" w:rsidRPr="008B1469">
        <w:rPr>
          <w:bCs/>
          <w:sz w:val="26"/>
          <w:szCs w:val="26"/>
        </w:rPr>
        <w:t xml:space="preserve">муниципального района </w:t>
      </w:r>
      <w:r w:rsidR="00CA6A8C" w:rsidRPr="00CA6A8C">
        <w:rPr>
          <w:bCs/>
          <w:sz w:val="26"/>
          <w:szCs w:val="26"/>
        </w:rPr>
        <w:t xml:space="preserve">с полномочиями окружных избирательных комиссий </w:t>
      </w:r>
      <w:proofErr w:type="spellStart"/>
      <w:r w:rsidR="00CA6A8C" w:rsidRPr="00CA6A8C">
        <w:rPr>
          <w:bCs/>
          <w:sz w:val="26"/>
          <w:szCs w:val="26"/>
        </w:rPr>
        <w:t>Большеижорского</w:t>
      </w:r>
      <w:proofErr w:type="spellEnd"/>
      <w:r w:rsidR="00CA6A8C" w:rsidRPr="00CA6A8C">
        <w:rPr>
          <w:bCs/>
          <w:sz w:val="26"/>
          <w:szCs w:val="26"/>
        </w:rPr>
        <w:t xml:space="preserve"> Северного многомандатному избирательного округа № 1 и </w:t>
      </w:r>
      <w:proofErr w:type="spellStart"/>
      <w:r w:rsidR="00CA6A8C" w:rsidRPr="00CA6A8C">
        <w:rPr>
          <w:bCs/>
          <w:sz w:val="26"/>
          <w:szCs w:val="26"/>
        </w:rPr>
        <w:t>Большеижорского</w:t>
      </w:r>
      <w:proofErr w:type="spellEnd"/>
      <w:r w:rsidR="00CA6A8C" w:rsidRPr="00CA6A8C">
        <w:rPr>
          <w:bCs/>
          <w:sz w:val="26"/>
          <w:szCs w:val="26"/>
        </w:rPr>
        <w:t xml:space="preserve"> Южного многомандатного избирательного округа № 2</w:t>
      </w:r>
      <w:r w:rsidR="00CA6A8C">
        <w:rPr>
          <w:bCs/>
          <w:sz w:val="26"/>
          <w:szCs w:val="26"/>
        </w:rPr>
        <w:t xml:space="preserve"> </w:t>
      </w:r>
      <w:r w:rsidR="00AB7FDC" w:rsidRPr="008B1469">
        <w:rPr>
          <w:bCs/>
          <w:sz w:val="26"/>
          <w:szCs w:val="26"/>
        </w:rPr>
        <w:t>и участковых избирательных комиссий с правом решающего г</w:t>
      </w:r>
      <w:r w:rsidR="00670694" w:rsidRPr="008B1469">
        <w:rPr>
          <w:bCs/>
          <w:sz w:val="26"/>
          <w:szCs w:val="26"/>
        </w:rPr>
        <w:t>олоса, а также</w:t>
      </w:r>
      <w:r w:rsidR="00AB7FDC" w:rsidRPr="008B1469">
        <w:rPr>
          <w:bCs/>
          <w:sz w:val="26"/>
          <w:szCs w:val="26"/>
        </w:rPr>
        <w:t xml:space="preserve"> выплат гражданам, привлекаемым к работе в этих комиссиях, в период подготовки и проведения </w:t>
      </w:r>
      <w:r w:rsidR="00090243" w:rsidRPr="008B1469">
        <w:rPr>
          <w:bCs/>
          <w:sz w:val="26"/>
          <w:szCs w:val="26"/>
        </w:rPr>
        <w:t>выборов деп</w:t>
      </w:r>
      <w:r w:rsidR="003651AA" w:rsidRPr="008B1469">
        <w:rPr>
          <w:bCs/>
          <w:sz w:val="26"/>
          <w:szCs w:val="26"/>
        </w:rPr>
        <w:t xml:space="preserve">утатов </w:t>
      </w:r>
      <w:r w:rsidR="0026176C">
        <w:rPr>
          <w:bCs/>
          <w:sz w:val="26"/>
          <w:szCs w:val="26"/>
        </w:rPr>
        <w:t xml:space="preserve">в совет депутатов </w:t>
      </w:r>
      <w:proofErr w:type="spellStart"/>
      <w:r w:rsidR="0026176C" w:rsidRPr="0026176C">
        <w:rPr>
          <w:bCs/>
          <w:sz w:val="26"/>
          <w:szCs w:val="26"/>
        </w:rPr>
        <w:t>Большеижорско</w:t>
      </w:r>
      <w:r w:rsidR="00CA6A8C">
        <w:rPr>
          <w:bCs/>
          <w:sz w:val="26"/>
          <w:szCs w:val="26"/>
        </w:rPr>
        <w:t>го</w:t>
      </w:r>
      <w:proofErr w:type="spellEnd"/>
      <w:r w:rsidR="0026176C" w:rsidRPr="0026176C">
        <w:rPr>
          <w:bCs/>
          <w:sz w:val="26"/>
          <w:szCs w:val="26"/>
        </w:rPr>
        <w:t xml:space="preserve"> городско</w:t>
      </w:r>
      <w:r w:rsidR="00CA6A8C">
        <w:rPr>
          <w:bCs/>
          <w:sz w:val="26"/>
          <w:szCs w:val="26"/>
        </w:rPr>
        <w:t>го</w:t>
      </w:r>
      <w:r w:rsidR="0026176C" w:rsidRPr="0026176C">
        <w:rPr>
          <w:bCs/>
          <w:sz w:val="26"/>
          <w:szCs w:val="26"/>
        </w:rPr>
        <w:t xml:space="preserve"> поселени</w:t>
      </w:r>
      <w:r w:rsidR="00CA6A8C">
        <w:rPr>
          <w:bCs/>
          <w:sz w:val="26"/>
          <w:szCs w:val="26"/>
        </w:rPr>
        <w:t>я</w:t>
      </w:r>
      <w:r w:rsidR="0026176C" w:rsidRPr="0026176C">
        <w:rPr>
          <w:bCs/>
          <w:sz w:val="26"/>
          <w:szCs w:val="26"/>
        </w:rPr>
        <w:t xml:space="preserve"> Ломоносовского муниципального района</w:t>
      </w:r>
      <w:r w:rsidR="0026176C">
        <w:rPr>
          <w:bCs/>
          <w:sz w:val="26"/>
          <w:szCs w:val="26"/>
        </w:rPr>
        <w:t>,</w:t>
      </w:r>
      <w:r w:rsidR="00090243" w:rsidRPr="008B1469">
        <w:rPr>
          <w:b/>
          <w:bCs/>
          <w:sz w:val="26"/>
          <w:szCs w:val="26"/>
        </w:rPr>
        <w:t xml:space="preserve"> </w:t>
      </w:r>
      <w:r w:rsidR="00E00EAB">
        <w:rPr>
          <w:bCs/>
          <w:sz w:val="26"/>
          <w:szCs w:val="26"/>
        </w:rPr>
        <w:t xml:space="preserve"> </w:t>
      </w:r>
      <w:r w:rsidR="00EE45EC" w:rsidRPr="008B1469">
        <w:rPr>
          <w:bCs/>
          <w:sz w:val="26"/>
          <w:szCs w:val="26"/>
        </w:rPr>
        <w:t>согласно П</w:t>
      </w:r>
      <w:r w:rsidR="00AB7FDC" w:rsidRPr="008B1469">
        <w:rPr>
          <w:bCs/>
          <w:sz w:val="26"/>
          <w:szCs w:val="26"/>
        </w:rPr>
        <w:t>риложению</w:t>
      </w:r>
      <w:r w:rsidR="0026176C">
        <w:rPr>
          <w:bCs/>
          <w:sz w:val="26"/>
          <w:szCs w:val="26"/>
        </w:rPr>
        <w:t xml:space="preserve"> 1</w:t>
      </w:r>
      <w:r w:rsidR="00AB7FDC" w:rsidRPr="008B1469">
        <w:rPr>
          <w:bCs/>
          <w:sz w:val="26"/>
          <w:szCs w:val="26"/>
        </w:rPr>
        <w:t>.</w:t>
      </w:r>
    </w:p>
    <w:p w14:paraId="0B592FFC" w14:textId="77777777" w:rsidR="001015EE" w:rsidRPr="008B1469" w:rsidRDefault="001015EE" w:rsidP="00090243">
      <w:pPr>
        <w:jc w:val="both"/>
        <w:rPr>
          <w:bCs/>
          <w:sz w:val="26"/>
          <w:szCs w:val="26"/>
        </w:rPr>
      </w:pPr>
    </w:p>
    <w:p w14:paraId="769DA42B" w14:textId="77777777" w:rsidR="00836BB5" w:rsidRPr="008B1469" w:rsidRDefault="00A14C41" w:rsidP="00836BB5">
      <w:pPr>
        <w:pStyle w:val="a5"/>
        <w:ind w:right="-241" w:firstLine="469"/>
        <w:rPr>
          <w:bCs/>
          <w:sz w:val="26"/>
          <w:szCs w:val="26"/>
        </w:rPr>
      </w:pPr>
      <w:r w:rsidRPr="008B1469">
        <w:rPr>
          <w:bCs/>
          <w:sz w:val="26"/>
          <w:szCs w:val="26"/>
        </w:rPr>
        <w:t>2</w:t>
      </w:r>
      <w:r w:rsidR="00836BB5" w:rsidRPr="008B1469">
        <w:rPr>
          <w:bCs/>
          <w:sz w:val="26"/>
          <w:szCs w:val="26"/>
        </w:rPr>
        <w:t xml:space="preserve">. Разместить настоящее постановление на официальном сайте территориальной избирательной комиссии </w:t>
      </w:r>
      <w:r w:rsidRPr="008B1469">
        <w:rPr>
          <w:bCs/>
          <w:sz w:val="26"/>
          <w:szCs w:val="26"/>
        </w:rPr>
        <w:t>Ломоносовского муниципального района 013</w:t>
      </w:r>
      <w:r w:rsidR="00836BB5" w:rsidRPr="008B1469">
        <w:rPr>
          <w:bCs/>
          <w:sz w:val="26"/>
          <w:szCs w:val="26"/>
        </w:rPr>
        <w:t>.iklenobl.ru.</w:t>
      </w:r>
    </w:p>
    <w:p w14:paraId="18AFFFE8" w14:textId="77777777" w:rsidR="00AB7FDC" w:rsidRPr="008B1469" w:rsidRDefault="00AB7FDC" w:rsidP="004428A6">
      <w:pPr>
        <w:jc w:val="both"/>
        <w:rPr>
          <w:bCs/>
          <w:sz w:val="26"/>
          <w:szCs w:val="26"/>
        </w:rPr>
      </w:pPr>
    </w:p>
    <w:p w14:paraId="32F92B8B" w14:textId="77777777" w:rsidR="00573D8A" w:rsidRPr="008B1469" w:rsidRDefault="00573D8A" w:rsidP="00573D8A">
      <w:pPr>
        <w:rPr>
          <w:b/>
          <w:sz w:val="26"/>
          <w:szCs w:val="26"/>
        </w:rPr>
      </w:pPr>
      <w:r w:rsidRPr="008B1469">
        <w:rPr>
          <w:sz w:val="26"/>
          <w:szCs w:val="26"/>
        </w:rPr>
        <w:t>Председатель</w:t>
      </w:r>
    </w:p>
    <w:p w14:paraId="1C08392F" w14:textId="77777777" w:rsidR="00573D8A" w:rsidRPr="008B1469" w:rsidRDefault="00573D8A" w:rsidP="00573D8A">
      <w:pPr>
        <w:rPr>
          <w:b/>
          <w:sz w:val="26"/>
          <w:szCs w:val="26"/>
        </w:rPr>
      </w:pPr>
      <w:r w:rsidRPr="008B1469">
        <w:rPr>
          <w:sz w:val="26"/>
          <w:szCs w:val="26"/>
        </w:rPr>
        <w:t xml:space="preserve">территориальной избирательной комиссии                                        А.А. </w:t>
      </w:r>
      <w:proofErr w:type="spellStart"/>
      <w:r w:rsidRPr="008B1469">
        <w:rPr>
          <w:sz w:val="26"/>
          <w:szCs w:val="26"/>
        </w:rPr>
        <w:t>Топчян</w:t>
      </w:r>
      <w:proofErr w:type="spellEnd"/>
    </w:p>
    <w:p w14:paraId="028670B5" w14:textId="77777777" w:rsidR="00573D8A" w:rsidRPr="008B1469" w:rsidRDefault="00573D8A" w:rsidP="00573D8A">
      <w:pPr>
        <w:jc w:val="center"/>
        <w:rPr>
          <w:b/>
          <w:sz w:val="26"/>
          <w:szCs w:val="26"/>
          <w:vertAlign w:val="superscript"/>
        </w:rPr>
      </w:pPr>
      <w:r w:rsidRPr="008B1469">
        <w:rPr>
          <w:sz w:val="26"/>
          <w:szCs w:val="26"/>
          <w:vertAlign w:val="superscript"/>
        </w:rPr>
        <w:t xml:space="preserve">                                                                                   </w:t>
      </w:r>
    </w:p>
    <w:p w14:paraId="7A9E7ECE" w14:textId="77777777" w:rsidR="00573D8A" w:rsidRPr="008B1469" w:rsidRDefault="00573D8A" w:rsidP="00573D8A">
      <w:pPr>
        <w:rPr>
          <w:b/>
          <w:sz w:val="26"/>
          <w:szCs w:val="26"/>
        </w:rPr>
      </w:pPr>
      <w:r w:rsidRPr="008B1469">
        <w:rPr>
          <w:sz w:val="26"/>
          <w:szCs w:val="26"/>
        </w:rPr>
        <w:t xml:space="preserve">Секретарь </w:t>
      </w:r>
    </w:p>
    <w:p w14:paraId="2D73A7BD" w14:textId="77777777" w:rsidR="00A14C41" w:rsidRPr="008B1469" w:rsidRDefault="00573D8A" w:rsidP="00573D8A">
      <w:pPr>
        <w:rPr>
          <w:b/>
          <w:sz w:val="26"/>
          <w:szCs w:val="26"/>
        </w:rPr>
      </w:pPr>
      <w:r w:rsidRPr="008B1469">
        <w:rPr>
          <w:sz w:val="26"/>
          <w:szCs w:val="26"/>
        </w:rPr>
        <w:t>территориальной избирательной комиссии                                         Ю.П. Шуть</w:t>
      </w:r>
    </w:p>
    <w:p w14:paraId="48F6D4A7" w14:textId="77777777" w:rsidR="008B1469" w:rsidRDefault="00A14C41" w:rsidP="00A14C4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</w:p>
    <w:p w14:paraId="36AEC62D" w14:textId="77777777" w:rsidR="0026176C" w:rsidRDefault="008B1469" w:rsidP="00A14C4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26176C">
        <w:rPr>
          <w:sz w:val="24"/>
          <w:szCs w:val="24"/>
        </w:rPr>
        <w:t xml:space="preserve">                                                               Приложение 1</w:t>
      </w:r>
      <w:r>
        <w:rPr>
          <w:sz w:val="24"/>
          <w:szCs w:val="24"/>
        </w:rPr>
        <w:t xml:space="preserve">                                                              </w:t>
      </w:r>
    </w:p>
    <w:p w14:paraId="69F5880F" w14:textId="77777777" w:rsidR="00AB7FDC" w:rsidRPr="00DF1664" w:rsidRDefault="0026176C" w:rsidP="00A14C4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8B1469">
        <w:rPr>
          <w:sz w:val="24"/>
          <w:szCs w:val="24"/>
        </w:rPr>
        <w:t xml:space="preserve"> </w:t>
      </w:r>
      <w:r w:rsidR="00AB7FDC" w:rsidRPr="00DF1664">
        <w:rPr>
          <w:sz w:val="24"/>
          <w:szCs w:val="24"/>
        </w:rPr>
        <w:t>Утвержден</w:t>
      </w:r>
    </w:p>
    <w:p w14:paraId="0B718DE1" w14:textId="77777777" w:rsidR="00AB7FDC" w:rsidRPr="00DF1664" w:rsidRDefault="00F178C2" w:rsidP="00DF1664">
      <w:pPr>
        <w:jc w:val="right"/>
        <w:rPr>
          <w:sz w:val="24"/>
          <w:szCs w:val="24"/>
        </w:rPr>
      </w:pPr>
      <w:r>
        <w:rPr>
          <w:sz w:val="24"/>
          <w:szCs w:val="24"/>
        </w:rPr>
        <w:t>Реш</w:t>
      </w:r>
      <w:r w:rsidR="00AB7FDC" w:rsidRPr="00DF1664">
        <w:rPr>
          <w:sz w:val="24"/>
          <w:szCs w:val="24"/>
        </w:rPr>
        <w:t>ением ТИК</w:t>
      </w:r>
    </w:p>
    <w:p w14:paraId="1E5CAFD5" w14:textId="77777777" w:rsidR="00AB7FDC" w:rsidRPr="00DF1664" w:rsidRDefault="00F178C2" w:rsidP="00DF1664">
      <w:pPr>
        <w:jc w:val="right"/>
        <w:rPr>
          <w:sz w:val="24"/>
          <w:szCs w:val="24"/>
        </w:rPr>
      </w:pPr>
      <w:r>
        <w:rPr>
          <w:sz w:val="24"/>
          <w:szCs w:val="24"/>
        </w:rPr>
        <w:t>Ломоносо</w:t>
      </w:r>
      <w:r w:rsidR="00AB7FDC" w:rsidRPr="00DF1664">
        <w:rPr>
          <w:sz w:val="24"/>
          <w:szCs w:val="24"/>
        </w:rPr>
        <w:t>вского муниципального района</w:t>
      </w:r>
    </w:p>
    <w:p w14:paraId="6E79341C" w14:textId="2500AE57" w:rsidR="00AB7FDC" w:rsidRPr="00DF1664" w:rsidRDefault="00AB7FDC" w:rsidP="00DF1664">
      <w:pPr>
        <w:jc w:val="right"/>
        <w:rPr>
          <w:sz w:val="24"/>
          <w:szCs w:val="24"/>
        </w:rPr>
      </w:pPr>
      <w:r w:rsidRPr="00DF1664">
        <w:rPr>
          <w:sz w:val="24"/>
          <w:szCs w:val="24"/>
        </w:rPr>
        <w:t xml:space="preserve">от </w:t>
      </w:r>
      <w:r w:rsidR="00CA6A8C">
        <w:rPr>
          <w:sz w:val="24"/>
          <w:szCs w:val="24"/>
        </w:rPr>
        <w:t>27</w:t>
      </w:r>
      <w:r w:rsidR="00E9233C" w:rsidRPr="00DF1664">
        <w:rPr>
          <w:sz w:val="24"/>
          <w:szCs w:val="24"/>
        </w:rPr>
        <w:t xml:space="preserve"> </w:t>
      </w:r>
      <w:r w:rsidR="008B1469">
        <w:rPr>
          <w:sz w:val="24"/>
          <w:szCs w:val="24"/>
        </w:rPr>
        <w:t>июня 202</w:t>
      </w:r>
      <w:r w:rsidR="003D131C">
        <w:rPr>
          <w:sz w:val="24"/>
          <w:szCs w:val="24"/>
        </w:rPr>
        <w:t>5</w:t>
      </w:r>
      <w:r w:rsidR="004D7D5C" w:rsidRPr="00DF1664">
        <w:rPr>
          <w:sz w:val="24"/>
          <w:szCs w:val="24"/>
        </w:rPr>
        <w:t xml:space="preserve"> </w:t>
      </w:r>
      <w:r w:rsidRPr="00DF1664">
        <w:rPr>
          <w:sz w:val="24"/>
          <w:szCs w:val="24"/>
        </w:rPr>
        <w:t xml:space="preserve">г. № </w:t>
      </w:r>
      <w:r w:rsidR="003D131C">
        <w:rPr>
          <w:sz w:val="24"/>
          <w:szCs w:val="24"/>
        </w:rPr>
        <w:t>9</w:t>
      </w:r>
      <w:r w:rsidR="008B1469">
        <w:rPr>
          <w:sz w:val="24"/>
          <w:szCs w:val="24"/>
        </w:rPr>
        <w:t>/</w:t>
      </w:r>
      <w:r w:rsidR="003D131C">
        <w:rPr>
          <w:sz w:val="24"/>
          <w:szCs w:val="24"/>
        </w:rPr>
        <w:t>42</w:t>
      </w:r>
    </w:p>
    <w:p w14:paraId="3AD0F81B" w14:textId="77777777" w:rsidR="00AB7FDC" w:rsidRPr="00DF1664" w:rsidRDefault="00DF1664" w:rsidP="00DF166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7DCAE6DE" w14:textId="77777777" w:rsidR="00AB7FDC" w:rsidRDefault="00AB7FDC" w:rsidP="0026176C">
      <w:pPr>
        <w:rPr>
          <w:b/>
          <w:sz w:val="28"/>
          <w:szCs w:val="28"/>
        </w:rPr>
      </w:pPr>
    </w:p>
    <w:p w14:paraId="00B5839A" w14:textId="5E7CA379" w:rsidR="00F174D0" w:rsidRPr="001015EE" w:rsidRDefault="00674952" w:rsidP="001015EE">
      <w:pPr>
        <w:pStyle w:val="afa"/>
        <w:rPr>
          <w:b/>
          <w:bCs/>
          <w:sz w:val="26"/>
          <w:szCs w:val="26"/>
        </w:rPr>
      </w:pPr>
      <w:r w:rsidRPr="003D131C">
        <w:rPr>
          <w:b/>
          <w:bCs/>
          <w:sz w:val="26"/>
          <w:szCs w:val="26"/>
        </w:rPr>
        <w:t>П</w:t>
      </w:r>
      <w:r w:rsidR="003D131C" w:rsidRPr="003D131C">
        <w:rPr>
          <w:b/>
          <w:bCs/>
          <w:sz w:val="26"/>
          <w:szCs w:val="26"/>
        </w:rPr>
        <w:t>ОРЯДОК</w:t>
      </w:r>
      <w:r w:rsidRPr="003D131C">
        <w:rPr>
          <w:b/>
          <w:bCs/>
          <w:sz w:val="26"/>
          <w:szCs w:val="26"/>
        </w:rPr>
        <w:t xml:space="preserve"> </w:t>
      </w:r>
      <w:r w:rsidR="003D131C" w:rsidRPr="003D131C">
        <w:rPr>
          <w:b/>
          <w:bCs/>
          <w:sz w:val="26"/>
          <w:szCs w:val="26"/>
        </w:rPr>
        <w:t xml:space="preserve">                                                                                                                 </w:t>
      </w:r>
      <w:r w:rsidRPr="003D131C">
        <w:rPr>
          <w:b/>
          <w:bCs/>
          <w:sz w:val="26"/>
          <w:szCs w:val="26"/>
        </w:rPr>
        <w:t>выплаты компенсации</w:t>
      </w:r>
      <w:r w:rsidR="003D131C" w:rsidRPr="003D131C">
        <w:rPr>
          <w:b/>
          <w:bCs/>
          <w:sz w:val="26"/>
          <w:szCs w:val="26"/>
        </w:rPr>
        <w:t xml:space="preserve"> </w:t>
      </w:r>
      <w:r w:rsidRPr="003D131C">
        <w:rPr>
          <w:b/>
          <w:bCs/>
          <w:sz w:val="26"/>
          <w:szCs w:val="26"/>
        </w:rPr>
        <w:t xml:space="preserve">и дополнительной оплаты труда (вознаграждения) членам территориальной </w:t>
      </w:r>
      <w:r w:rsidR="004C0F78" w:rsidRPr="003D131C">
        <w:rPr>
          <w:b/>
          <w:bCs/>
          <w:sz w:val="26"/>
          <w:szCs w:val="26"/>
        </w:rPr>
        <w:t xml:space="preserve">избирательной комиссии </w:t>
      </w:r>
      <w:r w:rsidR="00A14C41" w:rsidRPr="003D131C">
        <w:rPr>
          <w:b/>
          <w:bCs/>
          <w:sz w:val="26"/>
          <w:szCs w:val="26"/>
        </w:rPr>
        <w:t>Ломонос</w:t>
      </w:r>
      <w:r w:rsidR="004C0F78" w:rsidRPr="003D131C">
        <w:rPr>
          <w:b/>
          <w:bCs/>
          <w:sz w:val="26"/>
          <w:szCs w:val="26"/>
        </w:rPr>
        <w:t>овского муниципального района</w:t>
      </w:r>
      <w:r w:rsidR="00797557">
        <w:rPr>
          <w:b/>
          <w:bCs/>
          <w:sz w:val="26"/>
          <w:szCs w:val="26"/>
        </w:rPr>
        <w:t xml:space="preserve"> </w:t>
      </w:r>
      <w:r w:rsidR="001015EE" w:rsidRPr="001015EE">
        <w:rPr>
          <w:b/>
          <w:bCs/>
          <w:sz w:val="26"/>
          <w:szCs w:val="26"/>
        </w:rPr>
        <w:t xml:space="preserve">с полномочиями окружных избирательных комиссий                                              </w:t>
      </w:r>
      <w:proofErr w:type="spellStart"/>
      <w:r w:rsidR="001015EE" w:rsidRPr="001015EE">
        <w:rPr>
          <w:b/>
          <w:bCs/>
          <w:sz w:val="26"/>
          <w:szCs w:val="26"/>
        </w:rPr>
        <w:t>Большеижорского</w:t>
      </w:r>
      <w:proofErr w:type="spellEnd"/>
      <w:r w:rsidR="001015EE" w:rsidRPr="001015EE">
        <w:rPr>
          <w:b/>
          <w:bCs/>
          <w:sz w:val="26"/>
          <w:szCs w:val="26"/>
        </w:rPr>
        <w:t xml:space="preserve"> Северного многомандатному избирательного округа № 1</w:t>
      </w:r>
      <w:r w:rsidR="00797557">
        <w:rPr>
          <w:b/>
          <w:bCs/>
          <w:sz w:val="26"/>
          <w:szCs w:val="26"/>
        </w:rPr>
        <w:t>,</w:t>
      </w:r>
      <w:r w:rsidR="001015EE" w:rsidRPr="001015EE">
        <w:rPr>
          <w:b/>
          <w:bCs/>
          <w:sz w:val="26"/>
          <w:szCs w:val="26"/>
        </w:rPr>
        <w:t xml:space="preserve">                                 </w:t>
      </w:r>
      <w:proofErr w:type="spellStart"/>
      <w:r w:rsidR="001015EE" w:rsidRPr="001015EE">
        <w:rPr>
          <w:b/>
          <w:bCs/>
          <w:sz w:val="26"/>
          <w:szCs w:val="26"/>
        </w:rPr>
        <w:t>Большеижорского</w:t>
      </w:r>
      <w:proofErr w:type="spellEnd"/>
      <w:r w:rsidR="001015EE" w:rsidRPr="001015EE">
        <w:rPr>
          <w:b/>
          <w:bCs/>
          <w:sz w:val="26"/>
          <w:szCs w:val="26"/>
        </w:rPr>
        <w:t xml:space="preserve"> Южного многомандатного избирательного округа № 2</w:t>
      </w:r>
      <w:r w:rsidR="008B1469" w:rsidRPr="003D131C">
        <w:rPr>
          <w:b/>
          <w:bCs/>
          <w:sz w:val="26"/>
          <w:szCs w:val="26"/>
        </w:rPr>
        <w:t xml:space="preserve"> и </w:t>
      </w:r>
      <w:r w:rsidR="00797557">
        <w:rPr>
          <w:b/>
          <w:bCs/>
          <w:sz w:val="26"/>
          <w:szCs w:val="26"/>
        </w:rPr>
        <w:t xml:space="preserve">членов </w:t>
      </w:r>
      <w:r w:rsidR="008B1469" w:rsidRPr="003D131C">
        <w:rPr>
          <w:b/>
          <w:bCs/>
          <w:sz w:val="26"/>
          <w:szCs w:val="26"/>
        </w:rPr>
        <w:t xml:space="preserve">участковых избирательных комиссий с правом решающего голоса, а также  выплат гражданам, привлекаемым к работе в этих комиссиях, в период подготовки и проведения выборов депутатов </w:t>
      </w:r>
      <w:bookmarkStart w:id="1" w:name="_Hlk201667351"/>
      <w:r w:rsidR="008B1469" w:rsidRPr="003D131C">
        <w:rPr>
          <w:b/>
          <w:bCs/>
          <w:sz w:val="26"/>
          <w:szCs w:val="26"/>
        </w:rPr>
        <w:t xml:space="preserve">в совет депутатов  </w:t>
      </w:r>
      <w:proofErr w:type="spellStart"/>
      <w:r w:rsidR="008B1469" w:rsidRPr="003D131C">
        <w:rPr>
          <w:b/>
          <w:bCs/>
          <w:sz w:val="26"/>
          <w:szCs w:val="26"/>
        </w:rPr>
        <w:t>Большеижорско</w:t>
      </w:r>
      <w:r w:rsidR="00CA6A8C">
        <w:rPr>
          <w:b/>
          <w:bCs/>
          <w:sz w:val="26"/>
          <w:szCs w:val="26"/>
        </w:rPr>
        <w:t>го</w:t>
      </w:r>
      <w:proofErr w:type="spellEnd"/>
      <w:r w:rsidR="008B1469" w:rsidRPr="003D131C">
        <w:rPr>
          <w:b/>
          <w:bCs/>
          <w:sz w:val="26"/>
          <w:szCs w:val="26"/>
        </w:rPr>
        <w:t xml:space="preserve"> городско</w:t>
      </w:r>
      <w:r w:rsidR="00CA6A8C">
        <w:rPr>
          <w:b/>
          <w:bCs/>
          <w:sz w:val="26"/>
          <w:szCs w:val="26"/>
        </w:rPr>
        <w:t>го</w:t>
      </w:r>
      <w:r w:rsidR="008B1469" w:rsidRPr="008B1469">
        <w:rPr>
          <w:b/>
          <w:bCs/>
        </w:rPr>
        <w:t xml:space="preserve"> поселени</w:t>
      </w:r>
      <w:r w:rsidR="00CA6A8C">
        <w:rPr>
          <w:b/>
          <w:bCs/>
        </w:rPr>
        <w:t>я</w:t>
      </w:r>
      <w:bookmarkEnd w:id="1"/>
    </w:p>
    <w:p w14:paraId="4E866204" w14:textId="77777777" w:rsidR="00674952" w:rsidRDefault="00674952" w:rsidP="00674952">
      <w:pPr>
        <w:jc w:val="center"/>
        <w:rPr>
          <w:sz w:val="28"/>
        </w:rPr>
      </w:pPr>
    </w:p>
    <w:p w14:paraId="146B20B4" w14:textId="77777777" w:rsidR="00AB7FDC" w:rsidRDefault="00AB7FDC" w:rsidP="00674952">
      <w:pPr>
        <w:jc w:val="center"/>
        <w:rPr>
          <w:bCs/>
        </w:rPr>
      </w:pPr>
    </w:p>
    <w:p w14:paraId="6CD251E2" w14:textId="2FF76BCE" w:rsidR="0058418B" w:rsidRPr="001015EE" w:rsidRDefault="00AB7FDC" w:rsidP="001015EE">
      <w:pPr>
        <w:pStyle w:val="afa"/>
        <w:jc w:val="both"/>
        <w:rPr>
          <w:b/>
          <w:szCs w:val="28"/>
        </w:rPr>
      </w:pPr>
      <w:r w:rsidRPr="00F174D0">
        <w:rPr>
          <w:szCs w:val="28"/>
        </w:rPr>
        <w:t xml:space="preserve">1. </w:t>
      </w:r>
      <w:r w:rsidR="00C36515" w:rsidRPr="00F174D0">
        <w:rPr>
          <w:szCs w:val="28"/>
        </w:rPr>
        <w:t xml:space="preserve">В соответствии </w:t>
      </w:r>
      <w:r w:rsidR="00F174D0">
        <w:rPr>
          <w:szCs w:val="28"/>
        </w:rPr>
        <w:t xml:space="preserve">с </w:t>
      </w:r>
      <w:r w:rsidRPr="00F174D0">
        <w:rPr>
          <w:szCs w:val="28"/>
        </w:rPr>
        <w:t>пунктом 17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» и пунктом 1 части 2 статьи 43 областного закона от 15 марта 2012 года № 20</w:t>
      </w:r>
      <w:r w:rsidR="00C36515" w:rsidRPr="00F174D0">
        <w:rPr>
          <w:szCs w:val="28"/>
        </w:rPr>
        <w:t xml:space="preserve">-оз «О муниципальных выборах в </w:t>
      </w:r>
      <w:r w:rsidRPr="00F174D0">
        <w:rPr>
          <w:szCs w:val="28"/>
        </w:rPr>
        <w:t>Ленинградской области» членам территориальной</w:t>
      </w:r>
      <w:r w:rsidR="004C0F78" w:rsidRPr="00F174D0">
        <w:rPr>
          <w:szCs w:val="28"/>
        </w:rPr>
        <w:t xml:space="preserve"> избирательной комиссии </w:t>
      </w:r>
      <w:r w:rsidR="00A10171" w:rsidRPr="00A10171">
        <w:rPr>
          <w:szCs w:val="28"/>
        </w:rPr>
        <w:t>Ломоносовского</w:t>
      </w:r>
      <w:r w:rsidR="004C0F78" w:rsidRPr="00F174D0">
        <w:rPr>
          <w:szCs w:val="28"/>
        </w:rPr>
        <w:t xml:space="preserve"> муниципального района</w:t>
      </w:r>
      <w:r w:rsidRPr="00F174D0">
        <w:rPr>
          <w:szCs w:val="28"/>
        </w:rPr>
        <w:t xml:space="preserve"> </w:t>
      </w:r>
      <w:r w:rsidR="001015EE" w:rsidRPr="001015EE">
        <w:rPr>
          <w:szCs w:val="28"/>
        </w:rPr>
        <w:t>с полномочиями</w:t>
      </w:r>
      <w:r w:rsidR="001015EE">
        <w:rPr>
          <w:szCs w:val="28"/>
        </w:rPr>
        <w:t xml:space="preserve"> </w:t>
      </w:r>
      <w:r w:rsidR="001015EE" w:rsidRPr="001015EE">
        <w:rPr>
          <w:szCs w:val="28"/>
        </w:rPr>
        <w:t xml:space="preserve">окружных избирательных комиссий </w:t>
      </w:r>
      <w:proofErr w:type="spellStart"/>
      <w:r w:rsidR="001015EE" w:rsidRPr="001015EE">
        <w:rPr>
          <w:szCs w:val="28"/>
        </w:rPr>
        <w:t>Большеижорского</w:t>
      </w:r>
      <w:proofErr w:type="spellEnd"/>
      <w:r w:rsidR="001015EE" w:rsidRPr="001015EE">
        <w:rPr>
          <w:szCs w:val="28"/>
        </w:rPr>
        <w:t xml:space="preserve"> Северного многомандатному избирательного округа № 1 и </w:t>
      </w:r>
      <w:proofErr w:type="spellStart"/>
      <w:r w:rsidR="001015EE" w:rsidRPr="001015EE">
        <w:rPr>
          <w:szCs w:val="28"/>
        </w:rPr>
        <w:t>Большеижорского</w:t>
      </w:r>
      <w:proofErr w:type="spellEnd"/>
      <w:r w:rsidR="001015EE" w:rsidRPr="001015EE">
        <w:rPr>
          <w:szCs w:val="28"/>
        </w:rPr>
        <w:t xml:space="preserve"> Южного многомандатного избирательного округа № 2</w:t>
      </w:r>
      <w:r w:rsidRPr="00F174D0">
        <w:rPr>
          <w:szCs w:val="28"/>
        </w:rPr>
        <w:t xml:space="preserve"> </w:t>
      </w:r>
      <w:r w:rsidR="004C0F78" w:rsidRPr="00F174D0">
        <w:rPr>
          <w:szCs w:val="28"/>
        </w:rPr>
        <w:t xml:space="preserve"> </w:t>
      </w:r>
      <w:r w:rsidR="007F1E82" w:rsidRPr="00F174D0">
        <w:rPr>
          <w:szCs w:val="28"/>
        </w:rPr>
        <w:t>(</w:t>
      </w:r>
      <w:r w:rsidR="004C0F78" w:rsidRPr="00F174D0">
        <w:rPr>
          <w:szCs w:val="28"/>
        </w:rPr>
        <w:t xml:space="preserve">далее </w:t>
      </w:r>
      <w:r w:rsidR="007F1E82" w:rsidRPr="00F174D0">
        <w:rPr>
          <w:szCs w:val="28"/>
        </w:rPr>
        <w:t xml:space="preserve">- </w:t>
      </w:r>
      <w:r w:rsidR="004C0F78" w:rsidRPr="00F174D0">
        <w:rPr>
          <w:szCs w:val="28"/>
        </w:rPr>
        <w:t xml:space="preserve">ТИК с полномочиями </w:t>
      </w:r>
      <w:r w:rsidR="00CA6A8C">
        <w:rPr>
          <w:szCs w:val="28"/>
        </w:rPr>
        <w:t>ОИК</w:t>
      </w:r>
      <w:r w:rsidR="004C0F78" w:rsidRPr="00F174D0">
        <w:rPr>
          <w:szCs w:val="28"/>
        </w:rPr>
        <w:t xml:space="preserve">) </w:t>
      </w:r>
      <w:r w:rsidRPr="00F174D0">
        <w:rPr>
          <w:szCs w:val="28"/>
        </w:rPr>
        <w:t>и участковых избирательных комиссий с правом решающего голоса (далее -</w:t>
      </w:r>
      <w:r w:rsidR="00876013">
        <w:rPr>
          <w:szCs w:val="28"/>
        </w:rPr>
        <w:t xml:space="preserve"> члены</w:t>
      </w:r>
      <w:r w:rsidR="007F2F36" w:rsidRPr="00F174D0">
        <w:rPr>
          <w:szCs w:val="28"/>
        </w:rPr>
        <w:t xml:space="preserve"> избирательных комиссий</w:t>
      </w:r>
      <w:r w:rsidRPr="00F174D0">
        <w:rPr>
          <w:szCs w:val="28"/>
        </w:rPr>
        <w:t xml:space="preserve">), освобожденным на основании представления соответствующей избирательной комиссии от основной работы на период подготовки и проведения </w:t>
      </w:r>
      <w:r w:rsidR="00F174D0" w:rsidRPr="00F174D0">
        <w:rPr>
          <w:bCs/>
          <w:szCs w:val="28"/>
        </w:rPr>
        <w:t xml:space="preserve">выборов депутатов </w:t>
      </w:r>
      <w:r w:rsidR="00CA6A8C" w:rsidRPr="00CA6A8C">
        <w:rPr>
          <w:bCs/>
          <w:szCs w:val="28"/>
        </w:rPr>
        <w:t xml:space="preserve">в совет депутатов  </w:t>
      </w:r>
      <w:proofErr w:type="spellStart"/>
      <w:r w:rsidR="00CA6A8C" w:rsidRPr="00CA6A8C">
        <w:rPr>
          <w:bCs/>
          <w:szCs w:val="28"/>
        </w:rPr>
        <w:t>Большеижорского</w:t>
      </w:r>
      <w:proofErr w:type="spellEnd"/>
      <w:r w:rsidR="00CA6A8C" w:rsidRPr="00CA6A8C">
        <w:rPr>
          <w:bCs/>
          <w:szCs w:val="28"/>
        </w:rPr>
        <w:t xml:space="preserve"> городского поселения</w:t>
      </w:r>
      <w:r w:rsidR="00F174D0" w:rsidRPr="00F174D0">
        <w:rPr>
          <w:b/>
          <w:bCs/>
          <w:szCs w:val="28"/>
        </w:rPr>
        <w:t xml:space="preserve"> </w:t>
      </w:r>
      <w:r w:rsidRPr="00F174D0">
        <w:rPr>
          <w:szCs w:val="28"/>
        </w:rPr>
        <w:t>(далее – выборы), выплачивается компенсация за период, в течение которого они были освобождены от основной работы (далее</w:t>
      </w:r>
      <w:r w:rsidR="008B1870">
        <w:rPr>
          <w:szCs w:val="28"/>
        </w:rPr>
        <w:t xml:space="preserve"> </w:t>
      </w:r>
      <w:r w:rsidR="008B1870" w:rsidRPr="00F174D0">
        <w:rPr>
          <w:szCs w:val="28"/>
        </w:rPr>
        <w:t>–</w:t>
      </w:r>
      <w:r w:rsidRPr="00F174D0">
        <w:rPr>
          <w:szCs w:val="28"/>
        </w:rPr>
        <w:t xml:space="preserve"> компенсация). Членам этих избирательных комиссий с правом решающего голоса может производиться дополнительная оплата (вознаграждение) за работу в избирательной комиссии в период подготовки и проведения выборов.</w:t>
      </w:r>
    </w:p>
    <w:p w14:paraId="5B9C49A7" w14:textId="542F1044" w:rsidR="0058418B" w:rsidRPr="00C36515" w:rsidRDefault="0058418B" w:rsidP="0058418B">
      <w:pPr>
        <w:ind w:firstLine="720"/>
        <w:jc w:val="both"/>
        <w:rPr>
          <w:sz w:val="28"/>
        </w:rPr>
      </w:pPr>
      <w:r>
        <w:rPr>
          <w:sz w:val="28"/>
        </w:rPr>
        <w:t xml:space="preserve">Ежемесячные выплаты компенсации членам </w:t>
      </w:r>
      <w:r w:rsidRPr="00F174D0">
        <w:rPr>
          <w:sz w:val="28"/>
          <w:szCs w:val="28"/>
        </w:rPr>
        <w:t xml:space="preserve">ТИК </w:t>
      </w:r>
      <w:r>
        <w:rPr>
          <w:sz w:val="28"/>
          <w:szCs w:val="28"/>
        </w:rPr>
        <w:t>(</w:t>
      </w:r>
      <w:r w:rsidRPr="00F174D0">
        <w:rPr>
          <w:sz w:val="28"/>
          <w:szCs w:val="28"/>
        </w:rPr>
        <w:t xml:space="preserve">с полномочиями </w:t>
      </w:r>
      <w:r w:rsidR="00CA6A8C">
        <w:rPr>
          <w:sz w:val="28"/>
          <w:szCs w:val="28"/>
        </w:rPr>
        <w:t>ОИК</w:t>
      </w:r>
      <w:r w:rsidRPr="00F174D0">
        <w:rPr>
          <w:sz w:val="28"/>
          <w:szCs w:val="28"/>
        </w:rPr>
        <w:t>)</w:t>
      </w:r>
      <w:r w:rsidR="00A14C41">
        <w:rPr>
          <w:sz w:val="28"/>
        </w:rPr>
        <w:t xml:space="preserve"> </w:t>
      </w:r>
      <w:r>
        <w:rPr>
          <w:sz w:val="28"/>
        </w:rPr>
        <w:t xml:space="preserve">и участковых комиссий с правом решающего голоса, освобожденным в период </w:t>
      </w:r>
      <w:r w:rsidR="00A74A0E">
        <w:rPr>
          <w:sz w:val="28"/>
        </w:rPr>
        <w:t>подготовки и проведения выборов</w:t>
      </w:r>
      <w:r>
        <w:rPr>
          <w:sz w:val="28"/>
        </w:rPr>
        <w:t xml:space="preserve"> от основной работы, за этот период определяются в размере средней заработной платы за три календарных месяца, предшествующих осво</w:t>
      </w:r>
      <w:r w:rsidR="00A74A0E">
        <w:rPr>
          <w:sz w:val="28"/>
        </w:rPr>
        <w:t>бождению от основной работы, но</w:t>
      </w:r>
      <w:r w:rsidR="00A14C41">
        <w:rPr>
          <w:sz w:val="28"/>
        </w:rPr>
        <w:t xml:space="preserve"> не выше      </w:t>
      </w:r>
      <w:r w:rsidRPr="00C36515">
        <w:rPr>
          <w:sz w:val="28"/>
        </w:rPr>
        <w:t>42</w:t>
      </w:r>
      <w:r w:rsidR="00A14C41">
        <w:rPr>
          <w:sz w:val="28"/>
        </w:rPr>
        <w:t xml:space="preserve"> 434,00 </w:t>
      </w:r>
      <w:r w:rsidR="00573D8A">
        <w:rPr>
          <w:sz w:val="28"/>
        </w:rPr>
        <w:t>рублей</w:t>
      </w:r>
      <w:r w:rsidRPr="00C36515">
        <w:rPr>
          <w:sz w:val="28"/>
        </w:rPr>
        <w:t xml:space="preserve">. </w:t>
      </w:r>
    </w:p>
    <w:p w14:paraId="15C283EE" w14:textId="77777777" w:rsidR="00AB7FDC" w:rsidRPr="00F174D0" w:rsidRDefault="00AB7FDC" w:rsidP="00F174D0">
      <w:pPr>
        <w:ind w:firstLine="720"/>
        <w:jc w:val="both"/>
        <w:rPr>
          <w:sz w:val="28"/>
          <w:szCs w:val="28"/>
        </w:rPr>
      </w:pPr>
      <w:r w:rsidRPr="00F174D0">
        <w:rPr>
          <w:sz w:val="28"/>
          <w:szCs w:val="28"/>
        </w:rPr>
        <w:t xml:space="preserve"> </w:t>
      </w:r>
    </w:p>
    <w:p w14:paraId="624C0964" w14:textId="77777777" w:rsidR="00AB7FDC" w:rsidRPr="0009755D" w:rsidRDefault="00AB7FDC" w:rsidP="00944F6A">
      <w:pPr>
        <w:pStyle w:val="21"/>
        <w:jc w:val="both"/>
        <w:rPr>
          <w:b w:val="0"/>
          <w:sz w:val="8"/>
          <w:szCs w:val="8"/>
        </w:rPr>
      </w:pPr>
    </w:p>
    <w:p w14:paraId="1A11298E" w14:textId="77777777" w:rsidR="00913E19" w:rsidRDefault="00913E19" w:rsidP="00913E19">
      <w:pPr>
        <w:pStyle w:val="21"/>
        <w:ind w:firstLine="720"/>
        <w:jc w:val="both"/>
      </w:pPr>
      <w:r>
        <w:rPr>
          <w:b w:val="0"/>
        </w:rPr>
        <w:lastRenderedPageBreak/>
        <w:t xml:space="preserve">2. Размер компенсации членам избирательных комиссий с правом решающего голоса, освобожденным от основной работы для подготовки и проведения выборов, устанавливается за полный месяц работы в комиссии при 40-часовой пятидневной рабочей неделе.   </w:t>
      </w:r>
    </w:p>
    <w:p w14:paraId="1F73F977" w14:textId="24868644" w:rsidR="00913E19" w:rsidRDefault="00913E19" w:rsidP="00913E19">
      <w:pPr>
        <w:ind w:firstLine="720"/>
        <w:jc w:val="both"/>
        <w:rPr>
          <w:sz w:val="28"/>
        </w:rPr>
      </w:pPr>
      <w:r>
        <w:rPr>
          <w:sz w:val="28"/>
        </w:rPr>
        <w:t>При этом размер компенсации за один день работы в будние дни (любые 8 рабочих часов в период с 6-00 до 22-00) определяется путем</w:t>
      </w:r>
      <w:r w:rsidR="00CA6A8C">
        <w:rPr>
          <w:sz w:val="28"/>
        </w:rPr>
        <w:t xml:space="preserve"> </w:t>
      </w:r>
      <w:r>
        <w:rPr>
          <w:sz w:val="28"/>
        </w:rPr>
        <w:t xml:space="preserve">деления установленного пунктом 1 Порядка размера компенсации на 20,5 рабочих дня. </w:t>
      </w:r>
    </w:p>
    <w:p w14:paraId="3F360BA5" w14:textId="77777777" w:rsidR="00913E19" w:rsidRDefault="00913E19" w:rsidP="00913E19">
      <w:pPr>
        <w:jc w:val="both"/>
        <w:rPr>
          <w:sz w:val="28"/>
        </w:rPr>
      </w:pPr>
      <w:r>
        <w:tab/>
      </w:r>
      <w:r>
        <w:rPr>
          <w:sz w:val="28"/>
        </w:rPr>
        <w:t>Член избирательной комиссии, освобожденный от основной работы для подготовки и проведения выборов на основании представления соответствующей избирательной комиссии, составленного по форме согласно приложению №1 к настоящему Порядку, представляет в комиссию заверенную копию приказа с основного места работы об освобождении от работы по форме, согласно приложения №2 к настоящему  Порядку, и справку о размере его средней заработной платы за три календарных месяца, предшествующих освобождению, по форме, приведенной в приложении №3 к настоящему Порядку.</w:t>
      </w:r>
    </w:p>
    <w:p w14:paraId="17698260" w14:textId="77777777" w:rsidR="00913E19" w:rsidRDefault="00913E19" w:rsidP="00913E19">
      <w:pPr>
        <w:pStyle w:val="a3"/>
        <w:tabs>
          <w:tab w:val="left" w:pos="708"/>
        </w:tabs>
        <w:ind w:firstLine="709"/>
        <w:jc w:val="both"/>
        <w:rPr>
          <w:sz w:val="28"/>
        </w:rPr>
      </w:pPr>
      <w:r>
        <w:rPr>
          <w:sz w:val="28"/>
        </w:rPr>
        <w:t xml:space="preserve">Выплата компенсации членам избирательной комиссии с правом решающего голоса производится не реже одного раза в месяц на основании графика работы членов избирательной комиссии и сведений о фактически отработанном времени по формам согласно приложениям № 4 и № 5 к настоящему Порядку, а также в соответствии со сметой расходов соответствующей избирательной комиссии. </w:t>
      </w:r>
    </w:p>
    <w:p w14:paraId="45BB50A7" w14:textId="77777777" w:rsidR="00913E19" w:rsidRDefault="00913E19" w:rsidP="00913E19">
      <w:pPr>
        <w:jc w:val="both"/>
        <w:rPr>
          <w:bCs/>
          <w:sz w:val="8"/>
          <w:szCs w:val="8"/>
        </w:rPr>
      </w:pPr>
    </w:p>
    <w:p w14:paraId="3E11DDDA" w14:textId="77777777" w:rsidR="00913E19" w:rsidRDefault="00913E19" w:rsidP="00913E19">
      <w:pPr>
        <w:pStyle w:val="a3"/>
        <w:tabs>
          <w:tab w:val="left" w:pos="708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3.</w:t>
      </w:r>
      <w:r>
        <w:t xml:space="preserve"> </w:t>
      </w:r>
      <w:r>
        <w:rPr>
          <w:sz w:val="28"/>
        </w:rPr>
        <w:t>Размер дополнительной оплаты труда членам избирательных комиссий, работающим в соответствующей комиссии не на постоянной (штатной) основе, устанавливается за один час работы в комиссии в будние дни с 6-00 до 22-00.</w:t>
      </w:r>
    </w:p>
    <w:p w14:paraId="4E78BD1A" w14:textId="77777777" w:rsidR="00913E19" w:rsidRDefault="00913E19" w:rsidP="00913E19">
      <w:pPr>
        <w:pStyle w:val="a3"/>
        <w:tabs>
          <w:tab w:val="left" w:pos="708"/>
        </w:tabs>
        <w:ind w:firstLine="709"/>
        <w:jc w:val="both"/>
        <w:rPr>
          <w:sz w:val="28"/>
        </w:rPr>
      </w:pPr>
      <w:r>
        <w:rPr>
          <w:sz w:val="28"/>
        </w:rPr>
        <w:t xml:space="preserve">Оплата труда за работу в комиссии в ночное время (с 22-00 до 6-00), субботние, воскресные (в том числе в день голосования), нерабочие праздничные дни производится в двойном размере в пределах средств местного бюджета, выделенных соответствующей комиссии на компенсацию, дополнительную оплату труда (вознаграждение). </w:t>
      </w:r>
    </w:p>
    <w:p w14:paraId="08FB5E2C" w14:textId="77777777" w:rsidR="00913E19" w:rsidRDefault="00913E19" w:rsidP="00913E19">
      <w:pPr>
        <w:pStyle w:val="31"/>
        <w:ind w:firstLine="709"/>
      </w:pPr>
      <w:r>
        <w:t>Размер дополнительной оплаты труда председателю территориальной избирательной комиссии, работающему не на постоянной (штатной) основе, за  один час работы в комиссии устанавливается решением территориальной избирательной комиссии.</w:t>
      </w:r>
    </w:p>
    <w:p w14:paraId="2E587BA7" w14:textId="77777777" w:rsidR="00913E19" w:rsidRDefault="00913E19" w:rsidP="00913E19">
      <w:pPr>
        <w:pStyle w:val="a3"/>
        <w:tabs>
          <w:tab w:val="left" w:pos="708"/>
        </w:tabs>
        <w:ind w:firstLine="709"/>
        <w:jc w:val="both"/>
        <w:rPr>
          <w:sz w:val="28"/>
        </w:rPr>
      </w:pPr>
      <w:r>
        <w:rPr>
          <w:sz w:val="28"/>
        </w:rPr>
        <w:t xml:space="preserve">Размер дополнительной оплаты труда председателям участковых избирательных комиссий, работающим не на постоянной (штатной) основе, устанавливается за один час работы в комиссии в зависимости от числа избирателей согласно приложению №6 и объёма выполняемой работы </w:t>
      </w:r>
    </w:p>
    <w:p w14:paraId="138C7BF4" w14:textId="77777777" w:rsidR="00913E19" w:rsidRDefault="00913E19" w:rsidP="00913E19">
      <w:pPr>
        <w:pStyle w:val="a3"/>
        <w:tabs>
          <w:tab w:val="left" w:pos="708"/>
        </w:tabs>
        <w:ind w:firstLine="709"/>
        <w:jc w:val="both"/>
        <w:rPr>
          <w:sz w:val="28"/>
        </w:rPr>
      </w:pPr>
      <w:r>
        <w:rPr>
          <w:sz w:val="28"/>
        </w:rPr>
        <w:t>Сроки выплат дополнительной оплаты труда членам избирательных комиссий устанавливается решением территориальной (с полномочиями ИКМО) избирательной комиссии.</w:t>
      </w:r>
    </w:p>
    <w:p w14:paraId="0F7C01A8" w14:textId="77777777" w:rsidR="00913E19" w:rsidRDefault="00913E19" w:rsidP="00913E19">
      <w:pPr>
        <w:pStyle w:val="31"/>
        <w:ind w:firstLine="709"/>
      </w:pPr>
      <w:r>
        <w:t xml:space="preserve">Дополнительная оплата труда заместителю председателя и секретарю территориальной и участковой избирательных комиссий, работающих не на постоянной (штатной) основе за один час работы рассчитывается  в размере 90 </w:t>
      </w:r>
      <w:r>
        <w:lastRenderedPageBreak/>
        <w:t>процентов от размера дополнительной оплаты труда за один час работы в комиссии председателя соответствующей избирательной комиссии, иному члену территориальной и участковой избирательных комиссий, работающему не на постоянной (штатной) основе – в размере 80 процентов от размера дополнительной оплаты труда за один час работы в комиссии председателя соответствующей избирательной комиссии.</w:t>
      </w:r>
    </w:p>
    <w:p w14:paraId="23583E7C" w14:textId="77777777" w:rsidR="00913E19" w:rsidRDefault="00913E19" w:rsidP="00913E19">
      <w:pPr>
        <w:pStyle w:val="a3"/>
        <w:tabs>
          <w:tab w:val="left" w:pos="708"/>
        </w:tabs>
        <w:ind w:firstLine="709"/>
        <w:jc w:val="both"/>
        <w:rPr>
          <w:sz w:val="28"/>
        </w:rPr>
      </w:pPr>
      <w:r>
        <w:rPr>
          <w:sz w:val="28"/>
        </w:rPr>
        <w:t>Члены избирательных комиссий с правом решающего голоса осуществляют свою деятельность в соответствии с графиком работы, утвержденным постановлением соответствующей комиссии по форме согласно приложению №4.</w:t>
      </w:r>
    </w:p>
    <w:p w14:paraId="0B61D438" w14:textId="77777777" w:rsidR="00913E19" w:rsidRDefault="00913E19" w:rsidP="00913E19">
      <w:pPr>
        <w:pStyle w:val="ConsPlusCell"/>
        <w:ind w:firstLine="709"/>
        <w:jc w:val="both"/>
        <w:rPr>
          <w:rFonts w:ascii="Courier New" w:hAnsi="Courier New" w:cs="Courier New"/>
          <w:sz w:val="18"/>
          <w:szCs w:val="18"/>
        </w:rPr>
      </w:pPr>
      <w:r>
        <w:t>Дополнительная оплата труда членам избирательных комиссий с правом решающего голоса выплачивается на основании постановления соответствующей избирательной комиссии о выплате заработной платы за отработанный месяц, графика работы членов избирательной комиссии и сведений о фактически отработанном времени по формам согласно приложениям № 4 и № 5 к настоящему Порядку.</w:t>
      </w:r>
    </w:p>
    <w:p w14:paraId="43173286" w14:textId="77777777" w:rsidR="00913E19" w:rsidRDefault="00913E19" w:rsidP="00913E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оплата труда (вознаграждение) членам избирательных комиссий с правом решающего голоса по их заявлению может перечисляться на банковский счет.   </w:t>
      </w:r>
    </w:p>
    <w:p w14:paraId="6BFA11C6" w14:textId="77777777" w:rsidR="00913E19" w:rsidRDefault="00913E19" w:rsidP="00913E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избирательных комиссий с правом решающего голоса, являющиеся государственными и муниципальными служащими, вправе получать дополнительную оплату труда (вознаграждение) предварительно уведомив представителя нанимателя о выполнении иной оплачиваемой работы в комиссиях, если это не повлечет за собой конфликт интересов, в соответствии с Федеральными законами от 2 марта 2007 года N 25-ФЗ «О муниципальной службе в Российской Федерации» и  от 27.07.2004 года №79-ФЗ «О  государственной гражданской службе Российской Федерации».</w:t>
      </w:r>
    </w:p>
    <w:p w14:paraId="7388C3A0" w14:textId="77777777" w:rsidR="00913E19" w:rsidRDefault="00913E19" w:rsidP="00913E19">
      <w:pPr>
        <w:pStyle w:val="a3"/>
        <w:tabs>
          <w:tab w:val="left" w:pos="708"/>
        </w:tabs>
        <w:jc w:val="both"/>
        <w:rPr>
          <w:color w:val="FF0000"/>
          <w:sz w:val="8"/>
          <w:szCs w:val="8"/>
        </w:rPr>
      </w:pPr>
    </w:p>
    <w:p w14:paraId="60C5C423" w14:textId="77777777" w:rsidR="00913E19" w:rsidRDefault="00913E19" w:rsidP="00913E19">
      <w:pPr>
        <w:pStyle w:val="a3"/>
        <w:tabs>
          <w:tab w:val="left" w:pos="708"/>
        </w:tabs>
        <w:ind w:firstLine="709"/>
        <w:jc w:val="both"/>
        <w:rPr>
          <w:sz w:val="28"/>
        </w:rPr>
      </w:pPr>
      <w:r>
        <w:rPr>
          <w:sz w:val="28"/>
        </w:rPr>
        <w:t>4. Членам избирательных комиссий с правом решающего голоса может выплачиваться вознаграждение (премия) за активную работу по подготовке и проведению выборов.</w:t>
      </w:r>
    </w:p>
    <w:p w14:paraId="1E026C07" w14:textId="77777777" w:rsidR="00913E19" w:rsidRDefault="00913E19" w:rsidP="00913E19">
      <w:pPr>
        <w:pStyle w:val="a3"/>
        <w:tabs>
          <w:tab w:val="left" w:pos="708"/>
        </w:tabs>
        <w:ind w:firstLine="709"/>
        <w:jc w:val="both"/>
        <w:rPr>
          <w:sz w:val="28"/>
        </w:rPr>
      </w:pPr>
      <w:r>
        <w:rPr>
          <w:sz w:val="28"/>
        </w:rPr>
        <w:t xml:space="preserve">Вознаграждение (премия) председателям участковых избирательных комиссий выплачивается по решению ТИК с полномочиями ИКМО после сдачи в ТИК с полномочиями ИКМО финансового отчета о поступлении и расходовании средств, выделенных на подготовку и проведение выборов, в пределах расходов, утвержденных в смете расходов ТИК с полномочиями ИКМО для участковых избирательных комиссий. </w:t>
      </w:r>
    </w:p>
    <w:p w14:paraId="5DF6FEF0" w14:textId="77777777" w:rsidR="00913E19" w:rsidRDefault="00913E19" w:rsidP="00913E19">
      <w:pPr>
        <w:pStyle w:val="a3"/>
        <w:tabs>
          <w:tab w:val="left" w:pos="708"/>
        </w:tabs>
        <w:ind w:firstLine="709"/>
        <w:jc w:val="both"/>
        <w:rPr>
          <w:sz w:val="28"/>
        </w:rPr>
      </w:pPr>
      <w:r>
        <w:rPr>
          <w:sz w:val="28"/>
        </w:rPr>
        <w:t>Вознаграждение (премия) другим членам участковых избирательных комиссий выплачивается по решению участковых избирательных комиссий в пределах средств, утверждённых для соответствующей УИК на компенсацию и дополнительную оплату труда.</w:t>
      </w:r>
    </w:p>
    <w:p w14:paraId="679F3871" w14:textId="77777777" w:rsidR="00913E19" w:rsidRDefault="00913E19" w:rsidP="00913E19">
      <w:pPr>
        <w:pStyle w:val="a3"/>
        <w:tabs>
          <w:tab w:val="left" w:pos="708"/>
        </w:tabs>
        <w:jc w:val="both"/>
        <w:rPr>
          <w:sz w:val="28"/>
        </w:rPr>
      </w:pPr>
      <w:r>
        <w:rPr>
          <w:sz w:val="28"/>
        </w:rPr>
        <w:t>Вознаграждение (премия) председателю и другим членам территориальной избирательной комиссии с правом решающего голоса, работающих в комиссии не на постоянной (штатной) основе, выплачивается по решению ТИК с полномо</w:t>
      </w:r>
      <w:r w:rsidR="008B1469">
        <w:rPr>
          <w:sz w:val="28"/>
        </w:rPr>
        <w:t xml:space="preserve">чиями ИКМО в пределах средств, </w:t>
      </w:r>
      <w:r>
        <w:rPr>
          <w:sz w:val="28"/>
        </w:rPr>
        <w:t>выделенных ей на выплату компенсации и дополнительной оплаты труда.</w:t>
      </w:r>
    </w:p>
    <w:p w14:paraId="62453F89" w14:textId="77777777" w:rsidR="00913E19" w:rsidRDefault="00913E19" w:rsidP="00913E19">
      <w:pPr>
        <w:pStyle w:val="a3"/>
        <w:tabs>
          <w:tab w:val="left" w:pos="708"/>
        </w:tabs>
        <w:ind w:firstLine="709"/>
        <w:jc w:val="both"/>
        <w:rPr>
          <w:sz w:val="28"/>
        </w:rPr>
      </w:pPr>
    </w:p>
    <w:p w14:paraId="15A3479C" w14:textId="77777777" w:rsidR="00913E19" w:rsidRDefault="00913E19" w:rsidP="00913E19">
      <w:pPr>
        <w:pStyle w:val="a3"/>
        <w:tabs>
          <w:tab w:val="left" w:pos="708"/>
        </w:tabs>
        <w:ind w:firstLine="709"/>
        <w:jc w:val="both"/>
        <w:rPr>
          <w:sz w:val="28"/>
        </w:rPr>
      </w:pPr>
      <w:r>
        <w:rPr>
          <w:sz w:val="28"/>
        </w:rPr>
        <w:t>За работу в период избирательной компании общая сумма вознаграждения (премии) члену избирательной комиссии с правом решающего голоса, работающему в комиссии не на постоянной (штатной) основе, выплачивается в размере не более 200 % от суммы дополнительной оплаты труда, выплаченной ему за фактически отработанное в комиссии время.</w:t>
      </w:r>
    </w:p>
    <w:p w14:paraId="33FEE12C" w14:textId="77777777" w:rsidR="00913E19" w:rsidRDefault="00913E19" w:rsidP="00913E19">
      <w:pPr>
        <w:pStyle w:val="a3"/>
        <w:tabs>
          <w:tab w:val="left" w:pos="708"/>
        </w:tabs>
        <w:ind w:firstLine="709"/>
        <w:jc w:val="both"/>
        <w:rPr>
          <w:sz w:val="28"/>
        </w:rPr>
      </w:pPr>
      <w:r>
        <w:rPr>
          <w:sz w:val="28"/>
        </w:rPr>
        <w:t>После сдачи избирательной комиссией отчета о поступлении и расходовании средств местного бюджета, выделенных на подготовку и проведение выборов, выплата компенсации и дополнительной оплаты труда (вознаграждения) не производится.</w:t>
      </w:r>
    </w:p>
    <w:p w14:paraId="541122FC" w14:textId="77777777" w:rsidR="00913E19" w:rsidRDefault="00913E19" w:rsidP="00913E19">
      <w:pPr>
        <w:pStyle w:val="a3"/>
        <w:tabs>
          <w:tab w:val="left" w:pos="708"/>
        </w:tabs>
        <w:jc w:val="both"/>
        <w:rPr>
          <w:sz w:val="8"/>
          <w:szCs w:val="8"/>
        </w:rPr>
      </w:pPr>
    </w:p>
    <w:p w14:paraId="3077FAC2" w14:textId="77777777" w:rsidR="00913E19" w:rsidRDefault="00913E19" w:rsidP="00913E19">
      <w:pPr>
        <w:pStyle w:val="a3"/>
        <w:tabs>
          <w:tab w:val="left" w:pos="708"/>
        </w:tabs>
        <w:ind w:firstLine="709"/>
        <w:jc w:val="both"/>
        <w:rPr>
          <w:sz w:val="28"/>
        </w:rPr>
      </w:pPr>
      <w:r>
        <w:rPr>
          <w:sz w:val="28"/>
        </w:rPr>
        <w:t>5. Территориальная и участковые избирательные комиссии за счет и в пределах средств местного бюджета, выделенных им на подготовку и проведение выборов, могут на основании гражданско-правовых договоров привлекать граждан к выполнению в комиссиях работ, оказанию услуг, связанных с подготовкой и проведением выборов.</w:t>
      </w:r>
    </w:p>
    <w:p w14:paraId="05DBBCD2" w14:textId="77777777" w:rsidR="00913E19" w:rsidRDefault="00913E19" w:rsidP="00913E19">
      <w:pPr>
        <w:pStyle w:val="a3"/>
        <w:tabs>
          <w:tab w:val="left" w:pos="708"/>
        </w:tabs>
        <w:ind w:firstLine="709"/>
        <w:jc w:val="both"/>
        <w:rPr>
          <w:sz w:val="28"/>
        </w:rPr>
      </w:pPr>
      <w:r>
        <w:rPr>
          <w:sz w:val="28"/>
        </w:rPr>
        <w:t>Гражданско-правовые договоры на выполнение работ в избирательных комиссиях заключаются между гражданином и председателем соответствующей избирательной комиссии.</w:t>
      </w:r>
    </w:p>
    <w:p w14:paraId="59E77DAF" w14:textId="77777777" w:rsidR="00913E19" w:rsidRDefault="00913E19" w:rsidP="00913E19">
      <w:pPr>
        <w:pStyle w:val="a3"/>
        <w:tabs>
          <w:tab w:val="left" w:pos="708"/>
        </w:tabs>
        <w:ind w:firstLine="709"/>
        <w:jc w:val="both"/>
        <w:rPr>
          <w:sz w:val="28"/>
        </w:rPr>
      </w:pPr>
      <w:r>
        <w:rPr>
          <w:sz w:val="28"/>
        </w:rPr>
        <w:t>В условиях гражданско-правового договора должны быть определены объем и</w:t>
      </w:r>
      <w:r>
        <w:rPr>
          <w:b/>
          <w:sz w:val="28"/>
        </w:rPr>
        <w:t xml:space="preserve"> </w:t>
      </w:r>
      <w:r>
        <w:rPr>
          <w:sz w:val="28"/>
        </w:rPr>
        <w:t xml:space="preserve">вид поручаемой работы, сроки ее выполнения, размер, сроки и порядок оплаты. Выплаты по гражданско-правовому договору производятся на основании подписанного гражданином и председателем соответствующей избирательной комиссии акта выполненных работ, в котором указывается объем и вид фактически выполненных работ, срок и качество их исполнения. </w:t>
      </w:r>
    </w:p>
    <w:p w14:paraId="20CD81A9" w14:textId="77777777" w:rsidR="00913E19" w:rsidRDefault="00913E19" w:rsidP="00913E19">
      <w:pPr>
        <w:pStyle w:val="a3"/>
        <w:tabs>
          <w:tab w:val="left" w:pos="567"/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szCs w:val="28"/>
        </w:rPr>
        <w:t>ТИК с полномочиями ИКМО</w:t>
      </w:r>
      <w:r>
        <w:rPr>
          <w:sz w:val="28"/>
        </w:rPr>
        <w:t xml:space="preserve"> по согласованию с уполномоченным должностным лицом органа местного самоуправления может привлекать бухгалтера этого органа местного самоуправления на период подготовки и проведения выборов для выполнения функций бухгалтера территориальной избирательной комиссии по гражданско-правовому договору.</w:t>
      </w:r>
    </w:p>
    <w:p w14:paraId="06F3F721" w14:textId="77777777" w:rsidR="00913E19" w:rsidRDefault="00913E19" w:rsidP="00913E19">
      <w:pPr>
        <w:pStyle w:val="a3"/>
        <w:tabs>
          <w:tab w:val="left" w:pos="567"/>
          <w:tab w:val="left" w:pos="709"/>
        </w:tabs>
        <w:jc w:val="both"/>
        <w:rPr>
          <w:sz w:val="28"/>
        </w:rPr>
      </w:pPr>
      <w:r>
        <w:rPr>
          <w:sz w:val="28"/>
        </w:rPr>
        <w:tab/>
        <w:t>С председателями участковых избирательных комиссий и бухгалтером территориальной избирательной комиссии, выполняющим функции кассира, заключаются письменные договора о полной материальной ответственности.</w:t>
      </w:r>
      <w:r>
        <w:rPr>
          <w:sz w:val="28"/>
        </w:rPr>
        <w:tab/>
      </w:r>
    </w:p>
    <w:p w14:paraId="585C7272" w14:textId="77777777" w:rsidR="00913E19" w:rsidRDefault="00913E19" w:rsidP="00913E19">
      <w:pPr>
        <w:pStyle w:val="a3"/>
        <w:tabs>
          <w:tab w:val="left" w:pos="708"/>
        </w:tabs>
        <w:jc w:val="both"/>
        <w:rPr>
          <w:sz w:val="8"/>
          <w:szCs w:val="8"/>
        </w:rPr>
      </w:pPr>
    </w:p>
    <w:p w14:paraId="6D9F67DD" w14:textId="77777777" w:rsidR="00913E19" w:rsidRDefault="00913E19" w:rsidP="00913E19">
      <w:pPr>
        <w:pStyle w:val="a3"/>
        <w:tabs>
          <w:tab w:val="left" w:pos="708"/>
        </w:tabs>
        <w:jc w:val="both"/>
        <w:rPr>
          <w:bCs/>
          <w:sz w:val="8"/>
          <w:szCs w:val="8"/>
        </w:rPr>
      </w:pPr>
      <w:r>
        <w:rPr>
          <w:color w:val="FF0000"/>
          <w:sz w:val="28"/>
        </w:rPr>
        <w:t xml:space="preserve"> </w:t>
      </w:r>
    </w:p>
    <w:p w14:paraId="17606B12" w14:textId="77777777" w:rsidR="00913E19" w:rsidRDefault="00913E19" w:rsidP="00913E19">
      <w:pPr>
        <w:ind w:firstLine="720"/>
        <w:jc w:val="both"/>
        <w:rPr>
          <w:color w:val="0000FF"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>
        <w:rPr>
          <w:sz w:val="28"/>
          <w:szCs w:val="28"/>
        </w:rPr>
        <w:t>Денежные средства на выплату дополнительной оплаты труда (вознаграждения) членам территориальной и участковых избирательных комиссий с правом решающего голоса и привлечения граждан по гражданско-правовым договорам выделяются комиссиям в соответствии с утвержденными сметами расходов на указанные цели</w:t>
      </w:r>
      <w:r>
        <w:rPr>
          <w:color w:val="0000FF"/>
          <w:sz w:val="28"/>
          <w:szCs w:val="28"/>
        </w:rPr>
        <w:t>.</w:t>
      </w:r>
    </w:p>
    <w:p w14:paraId="68F846A9" w14:textId="77777777" w:rsidR="00913E19" w:rsidRDefault="00913E19" w:rsidP="00913E19">
      <w:pPr>
        <w:pStyle w:val="a3"/>
        <w:tabs>
          <w:tab w:val="left" w:pos="708"/>
        </w:tabs>
        <w:jc w:val="both"/>
        <w:rPr>
          <w:sz w:val="8"/>
          <w:szCs w:val="8"/>
        </w:rPr>
      </w:pPr>
    </w:p>
    <w:p w14:paraId="17BBB948" w14:textId="77777777" w:rsidR="00913E19" w:rsidRDefault="00913E19" w:rsidP="00913E19">
      <w:pPr>
        <w:pStyle w:val="a3"/>
        <w:tabs>
          <w:tab w:val="left" w:pos="708"/>
        </w:tabs>
        <w:ind w:firstLine="720"/>
        <w:jc w:val="both"/>
        <w:rPr>
          <w:sz w:val="28"/>
        </w:rPr>
      </w:pPr>
      <w:r>
        <w:rPr>
          <w:sz w:val="28"/>
        </w:rPr>
        <w:t xml:space="preserve">7. Специалистам (руководителям) государственных и иных органов и учреждений, работающим в составе контрольно-ревизионной службы при территориальной избирательной комиссии может выплачиваться вознаграждение за активную работу в период избирательной кампании за счет средств местного бюджета, выделенных избирательной комиссии на подготовку и проведение выборов. Порядок выплаты вознаграждения членам </w:t>
      </w:r>
      <w:r>
        <w:rPr>
          <w:sz w:val="28"/>
        </w:rPr>
        <w:lastRenderedPageBreak/>
        <w:t>контрольно-ревизионной службы устанавливается Избирательной комиссией Ленинградской области.</w:t>
      </w:r>
    </w:p>
    <w:p w14:paraId="17BFCA9D" w14:textId="77777777" w:rsidR="00913E19" w:rsidRDefault="00913E19" w:rsidP="00913E19">
      <w:pPr>
        <w:pStyle w:val="a3"/>
        <w:tabs>
          <w:tab w:val="left" w:pos="708"/>
        </w:tabs>
        <w:jc w:val="both"/>
        <w:rPr>
          <w:sz w:val="8"/>
          <w:szCs w:val="8"/>
        </w:rPr>
      </w:pPr>
    </w:p>
    <w:p w14:paraId="33CC9924" w14:textId="77777777" w:rsidR="00913E19" w:rsidRDefault="00913E19" w:rsidP="00913E19">
      <w:pPr>
        <w:pStyle w:val="a3"/>
        <w:tabs>
          <w:tab w:val="left" w:pos="708"/>
        </w:tabs>
        <w:ind w:firstLine="720"/>
        <w:jc w:val="both"/>
        <w:rPr>
          <w:sz w:val="28"/>
        </w:rPr>
      </w:pPr>
      <w:r>
        <w:rPr>
          <w:sz w:val="28"/>
        </w:rPr>
        <w:t xml:space="preserve">8. Средства, выделенные территориальной и участковым избирательным комиссиям на подготовку и проведение выборов, не могут быть направлены на оплату труда или на вознаграждение в любой форме гражданам, не являющимся членами избирательной комиссии с правом решающего голоса, либо не состоящим с комиссией в гражданско-правовых отношениях. </w:t>
      </w:r>
    </w:p>
    <w:p w14:paraId="4B1BC515" w14:textId="77777777" w:rsidR="00913E19" w:rsidRDefault="00913E19" w:rsidP="00913E19">
      <w:pPr>
        <w:pStyle w:val="a3"/>
        <w:tabs>
          <w:tab w:val="left" w:pos="708"/>
        </w:tabs>
        <w:jc w:val="both"/>
        <w:rPr>
          <w:spacing w:val="-5"/>
          <w:sz w:val="8"/>
          <w:szCs w:val="8"/>
        </w:rPr>
      </w:pPr>
    </w:p>
    <w:p w14:paraId="036489A7" w14:textId="77777777" w:rsidR="00913E19" w:rsidRDefault="00913E19" w:rsidP="00913E19">
      <w:pPr>
        <w:pStyle w:val="a3"/>
        <w:tabs>
          <w:tab w:val="left" w:pos="708"/>
        </w:tabs>
        <w:jc w:val="both"/>
        <w:rPr>
          <w:sz w:val="8"/>
          <w:szCs w:val="8"/>
        </w:rPr>
      </w:pPr>
      <w:r>
        <w:rPr>
          <w:spacing w:val="-5"/>
          <w:sz w:val="28"/>
          <w:szCs w:val="28"/>
        </w:rPr>
        <w:t xml:space="preserve">           </w:t>
      </w:r>
    </w:p>
    <w:p w14:paraId="43018909" w14:textId="77777777" w:rsidR="00913E19" w:rsidRDefault="00913E19" w:rsidP="00913E19">
      <w:pPr>
        <w:pStyle w:val="-1"/>
        <w:spacing w:line="240" w:lineRule="auto"/>
        <w:rPr>
          <w:color w:val="00B050"/>
          <w:szCs w:val="28"/>
        </w:rPr>
      </w:pPr>
      <w:r>
        <w:t xml:space="preserve">9. Обложение сумм выплат компенсации и дополнительной оплаты труда (вознаграждения), а также выплат другим физическим лицам из средств, выделенных избирательным комиссиям на подготовку и проведение выборов, в части исчисления и уплаты страховых взносов и налога на доходы физических лиц осуществляется в соответствии с федеральным законодательством. </w:t>
      </w:r>
    </w:p>
    <w:p w14:paraId="2CF2EF0B" w14:textId="77777777" w:rsidR="00913E19" w:rsidRDefault="00913E19" w:rsidP="00913E19">
      <w:pPr>
        <w:pStyle w:val="a3"/>
        <w:tabs>
          <w:tab w:val="left" w:pos="708"/>
        </w:tabs>
        <w:jc w:val="both"/>
        <w:rPr>
          <w:sz w:val="8"/>
          <w:szCs w:val="8"/>
        </w:rPr>
      </w:pPr>
    </w:p>
    <w:p w14:paraId="7EC94B7D" w14:textId="77777777" w:rsidR="00913E19" w:rsidRDefault="00913E19" w:rsidP="00913E19">
      <w:pPr>
        <w:pStyle w:val="a3"/>
        <w:tabs>
          <w:tab w:val="left" w:pos="708"/>
        </w:tabs>
        <w:ind w:firstLine="720"/>
        <w:jc w:val="both"/>
        <w:rPr>
          <w:sz w:val="28"/>
        </w:rPr>
      </w:pPr>
      <w:r>
        <w:rPr>
          <w:sz w:val="28"/>
        </w:rPr>
        <w:t>10. Данный порядок также распространяется на организацию и проведение досрочных и дополнительных выборов.</w:t>
      </w:r>
    </w:p>
    <w:p w14:paraId="0B61FA17" w14:textId="77777777" w:rsidR="00913E19" w:rsidRDefault="00913E19" w:rsidP="00913E19">
      <w:pPr>
        <w:pStyle w:val="a3"/>
        <w:tabs>
          <w:tab w:val="left" w:pos="708"/>
        </w:tabs>
        <w:jc w:val="both"/>
        <w:rPr>
          <w:sz w:val="28"/>
        </w:rPr>
      </w:pPr>
    </w:p>
    <w:p w14:paraId="48C40B9D" w14:textId="77777777" w:rsidR="00913E19" w:rsidRDefault="00913E19" w:rsidP="00913E19">
      <w:pPr>
        <w:pStyle w:val="a3"/>
        <w:tabs>
          <w:tab w:val="left" w:pos="708"/>
        </w:tabs>
        <w:jc w:val="both"/>
        <w:rPr>
          <w:sz w:val="28"/>
        </w:rPr>
      </w:pPr>
    </w:p>
    <w:p w14:paraId="23FE55E9" w14:textId="77777777" w:rsidR="00913E19" w:rsidRDefault="00913E19" w:rsidP="00913E19">
      <w:pPr>
        <w:pStyle w:val="a3"/>
        <w:tabs>
          <w:tab w:val="left" w:pos="708"/>
        </w:tabs>
        <w:jc w:val="both"/>
        <w:rPr>
          <w:sz w:val="28"/>
        </w:rPr>
      </w:pPr>
    </w:p>
    <w:p w14:paraId="6F32973F" w14:textId="77777777" w:rsidR="00913E19" w:rsidRDefault="00913E19" w:rsidP="00913E19">
      <w:pPr>
        <w:pStyle w:val="a3"/>
        <w:tabs>
          <w:tab w:val="left" w:pos="708"/>
        </w:tabs>
        <w:jc w:val="both"/>
        <w:rPr>
          <w:sz w:val="28"/>
        </w:rPr>
      </w:pPr>
    </w:p>
    <w:p w14:paraId="02E1304B" w14:textId="77777777" w:rsidR="00913E19" w:rsidRDefault="00913E19" w:rsidP="00913E19">
      <w:pPr>
        <w:pStyle w:val="a3"/>
        <w:tabs>
          <w:tab w:val="left" w:pos="708"/>
        </w:tabs>
        <w:jc w:val="both"/>
        <w:rPr>
          <w:sz w:val="28"/>
        </w:rPr>
      </w:pPr>
    </w:p>
    <w:p w14:paraId="14067003" w14:textId="77777777" w:rsidR="00913E19" w:rsidRDefault="00913E19" w:rsidP="00913E19">
      <w:pPr>
        <w:pStyle w:val="a3"/>
        <w:tabs>
          <w:tab w:val="left" w:pos="708"/>
        </w:tabs>
        <w:jc w:val="both"/>
        <w:rPr>
          <w:sz w:val="28"/>
        </w:rPr>
      </w:pPr>
    </w:p>
    <w:p w14:paraId="5603D07F" w14:textId="77777777" w:rsidR="00913E19" w:rsidRDefault="00913E19" w:rsidP="00913E19">
      <w:pPr>
        <w:pStyle w:val="a3"/>
        <w:tabs>
          <w:tab w:val="left" w:pos="708"/>
        </w:tabs>
        <w:jc w:val="both"/>
        <w:rPr>
          <w:sz w:val="28"/>
        </w:rPr>
      </w:pPr>
    </w:p>
    <w:p w14:paraId="6B628BD3" w14:textId="77777777" w:rsidR="00913E19" w:rsidRDefault="00913E19" w:rsidP="00913E19">
      <w:pPr>
        <w:pStyle w:val="a3"/>
        <w:tabs>
          <w:tab w:val="left" w:pos="708"/>
        </w:tabs>
        <w:jc w:val="both"/>
        <w:rPr>
          <w:sz w:val="28"/>
        </w:rPr>
      </w:pPr>
    </w:p>
    <w:p w14:paraId="3E9B08E0" w14:textId="77777777" w:rsidR="00913E19" w:rsidRDefault="00913E19" w:rsidP="00913E19">
      <w:pPr>
        <w:pStyle w:val="a3"/>
        <w:tabs>
          <w:tab w:val="left" w:pos="708"/>
        </w:tabs>
        <w:jc w:val="both"/>
        <w:rPr>
          <w:sz w:val="28"/>
        </w:rPr>
      </w:pPr>
    </w:p>
    <w:p w14:paraId="5CB05084" w14:textId="77777777" w:rsidR="00913E19" w:rsidRDefault="00913E19" w:rsidP="00913E19">
      <w:pPr>
        <w:pStyle w:val="a3"/>
        <w:tabs>
          <w:tab w:val="left" w:pos="708"/>
        </w:tabs>
        <w:jc w:val="both"/>
        <w:rPr>
          <w:sz w:val="28"/>
        </w:rPr>
      </w:pPr>
    </w:p>
    <w:p w14:paraId="730DBB4E" w14:textId="77777777" w:rsidR="00913E19" w:rsidRDefault="00913E19" w:rsidP="00913E19">
      <w:pPr>
        <w:pStyle w:val="a3"/>
        <w:tabs>
          <w:tab w:val="left" w:pos="708"/>
        </w:tabs>
        <w:jc w:val="both"/>
        <w:rPr>
          <w:sz w:val="28"/>
        </w:rPr>
      </w:pPr>
    </w:p>
    <w:p w14:paraId="70D799FE" w14:textId="77777777" w:rsidR="00913E19" w:rsidRDefault="00913E19" w:rsidP="00913E19">
      <w:pPr>
        <w:pStyle w:val="a3"/>
        <w:tabs>
          <w:tab w:val="left" w:pos="708"/>
        </w:tabs>
        <w:jc w:val="both"/>
        <w:rPr>
          <w:sz w:val="28"/>
        </w:rPr>
      </w:pPr>
    </w:p>
    <w:p w14:paraId="1A3B8C74" w14:textId="77777777" w:rsidR="00913E19" w:rsidRDefault="00913E19" w:rsidP="00913E19">
      <w:pPr>
        <w:pStyle w:val="a3"/>
        <w:tabs>
          <w:tab w:val="left" w:pos="708"/>
        </w:tabs>
        <w:jc w:val="both"/>
        <w:rPr>
          <w:sz w:val="28"/>
        </w:rPr>
      </w:pPr>
    </w:p>
    <w:p w14:paraId="7987F642" w14:textId="77777777" w:rsidR="00913E19" w:rsidRDefault="00913E19" w:rsidP="00913E19">
      <w:pPr>
        <w:pStyle w:val="a3"/>
        <w:tabs>
          <w:tab w:val="left" w:pos="708"/>
        </w:tabs>
        <w:jc w:val="both"/>
        <w:rPr>
          <w:sz w:val="28"/>
        </w:rPr>
      </w:pPr>
    </w:p>
    <w:p w14:paraId="6FFF440D" w14:textId="77777777" w:rsidR="00913E19" w:rsidRDefault="00913E19" w:rsidP="00913E19">
      <w:pPr>
        <w:pStyle w:val="a3"/>
        <w:tabs>
          <w:tab w:val="left" w:pos="708"/>
        </w:tabs>
        <w:jc w:val="right"/>
        <w:rPr>
          <w:sz w:val="28"/>
        </w:rPr>
      </w:pPr>
    </w:p>
    <w:p w14:paraId="2EE28D27" w14:textId="77777777" w:rsidR="00913E19" w:rsidRDefault="00913E19" w:rsidP="00913E19">
      <w:pPr>
        <w:pStyle w:val="a3"/>
        <w:tabs>
          <w:tab w:val="left" w:pos="708"/>
        </w:tabs>
        <w:jc w:val="right"/>
        <w:rPr>
          <w:sz w:val="28"/>
        </w:rPr>
      </w:pPr>
    </w:p>
    <w:p w14:paraId="444DD055" w14:textId="77777777" w:rsidR="00913E19" w:rsidRDefault="00913E19" w:rsidP="00913E19">
      <w:pPr>
        <w:pStyle w:val="a3"/>
        <w:tabs>
          <w:tab w:val="left" w:pos="708"/>
        </w:tabs>
        <w:jc w:val="right"/>
        <w:rPr>
          <w:sz w:val="28"/>
        </w:rPr>
      </w:pPr>
    </w:p>
    <w:p w14:paraId="783E2B6F" w14:textId="77777777" w:rsidR="00913E19" w:rsidRDefault="00913E19" w:rsidP="00913E19">
      <w:pPr>
        <w:pStyle w:val="a3"/>
        <w:tabs>
          <w:tab w:val="left" w:pos="708"/>
        </w:tabs>
        <w:jc w:val="right"/>
        <w:rPr>
          <w:sz w:val="28"/>
        </w:rPr>
      </w:pPr>
    </w:p>
    <w:p w14:paraId="04154A5F" w14:textId="77777777" w:rsidR="00913E19" w:rsidRDefault="00913E19" w:rsidP="00913E19">
      <w:pPr>
        <w:pStyle w:val="a3"/>
        <w:tabs>
          <w:tab w:val="left" w:pos="708"/>
        </w:tabs>
        <w:jc w:val="right"/>
        <w:rPr>
          <w:sz w:val="28"/>
        </w:rPr>
      </w:pPr>
    </w:p>
    <w:p w14:paraId="3FD2DA88" w14:textId="77777777" w:rsidR="00913E19" w:rsidRDefault="00913E19" w:rsidP="00913E19">
      <w:pPr>
        <w:pStyle w:val="a3"/>
        <w:tabs>
          <w:tab w:val="left" w:pos="708"/>
        </w:tabs>
        <w:jc w:val="right"/>
        <w:rPr>
          <w:sz w:val="28"/>
        </w:rPr>
      </w:pPr>
    </w:p>
    <w:p w14:paraId="171659D7" w14:textId="77777777" w:rsidR="00913E19" w:rsidRDefault="00913E19" w:rsidP="00913E19">
      <w:pPr>
        <w:pStyle w:val="a3"/>
        <w:tabs>
          <w:tab w:val="left" w:pos="708"/>
        </w:tabs>
        <w:jc w:val="right"/>
        <w:rPr>
          <w:sz w:val="28"/>
        </w:rPr>
      </w:pPr>
    </w:p>
    <w:p w14:paraId="4F815D0E" w14:textId="77777777" w:rsidR="00913E19" w:rsidRDefault="00913E19" w:rsidP="00913E19">
      <w:pPr>
        <w:pStyle w:val="a3"/>
        <w:tabs>
          <w:tab w:val="left" w:pos="708"/>
        </w:tabs>
        <w:jc w:val="right"/>
        <w:rPr>
          <w:sz w:val="28"/>
        </w:rPr>
      </w:pPr>
    </w:p>
    <w:p w14:paraId="30DBB4A8" w14:textId="77777777" w:rsidR="00913E19" w:rsidRDefault="00913E19" w:rsidP="00913E19">
      <w:pPr>
        <w:pStyle w:val="a3"/>
        <w:tabs>
          <w:tab w:val="left" w:pos="708"/>
        </w:tabs>
        <w:jc w:val="right"/>
        <w:rPr>
          <w:sz w:val="28"/>
        </w:rPr>
      </w:pPr>
    </w:p>
    <w:p w14:paraId="77AE7150" w14:textId="77777777" w:rsidR="00913E19" w:rsidRDefault="00913E19" w:rsidP="00913E19">
      <w:pPr>
        <w:pStyle w:val="a3"/>
        <w:tabs>
          <w:tab w:val="left" w:pos="708"/>
        </w:tabs>
        <w:jc w:val="right"/>
        <w:rPr>
          <w:sz w:val="28"/>
        </w:rPr>
      </w:pPr>
    </w:p>
    <w:p w14:paraId="7A3DF38F" w14:textId="77777777" w:rsidR="00913E19" w:rsidRDefault="00913E19" w:rsidP="00913E19">
      <w:pPr>
        <w:pStyle w:val="a3"/>
        <w:tabs>
          <w:tab w:val="left" w:pos="708"/>
        </w:tabs>
        <w:jc w:val="right"/>
        <w:rPr>
          <w:sz w:val="28"/>
        </w:rPr>
      </w:pPr>
    </w:p>
    <w:p w14:paraId="35B5AB90" w14:textId="77777777" w:rsidR="00913E19" w:rsidRDefault="00913E19" w:rsidP="00913E19">
      <w:pPr>
        <w:pStyle w:val="a3"/>
        <w:tabs>
          <w:tab w:val="left" w:pos="708"/>
        </w:tabs>
        <w:jc w:val="right"/>
        <w:rPr>
          <w:sz w:val="28"/>
        </w:rPr>
      </w:pPr>
    </w:p>
    <w:p w14:paraId="15837B79" w14:textId="77777777" w:rsidR="00913E19" w:rsidRDefault="00913E19" w:rsidP="00913E19">
      <w:pPr>
        <w:pStyle w:val="a3"/>
        <w:tabs>
          <w:tab w:val="left" w:pos="708"/>
        </w:tabs>
        <w:jc w:val="right"/>
        <w:rPr>
          <w:sz w:val="28"/>
        </w:rPr>
      </w:pPr>
    </w:p>
    <w:p w14:paraId="7024815C" w14:textId="77777777" w:rsidR="00913E19" w:rsidRDefault="00913E19" w:rsidP="00913E19">
      <w:pPr>
        <w:pStyle w:val="a3"/>
        <w:tabs>
          <w:tab w:val="left" w:pos="708"/>
        </w:tabs>
        <w:jc w:val="right"/>
        <w:rPr>
          <w:sz w:val="28"/>
        </w:rPr>
      </w:pPr>
    </w:p>
    <w:p w14:paraId="43838D4C" w14:textId="77777777" w:rsidR="00913E19" w:rsidRDefault="00913E19" w:rsidP="00913E19">
      <w:pPr>
        <w:pStyle w:val="a3"/>
        <w:tabs>
          <w:tab w:val="left" w:pos="708"/>
        </w:tabs>
        <w:jc w:val="right"/>
        <w:rPr>
          <w:sz w:val="28"/>
        </w:rPr>
      </w:pPr>
    </w:p>
    <w:p w14:paraId="28D08596" w14:textId="77777777" w:rsidR="00913E19" w:rsidRDefault="00913E19" w:rsidP="00913E19">
      <w:pPr>
        <w:pStyle w:val="a3"/>
        <w:tabs>
          <w:tab w:val="left" w:pos="708"/>
        </w:tabs>
        <w:jc w:val="right"/>
        <w:rPr>
          <w:sz w:val="28"/>
        </w:rPr>
      </w:pPr>
      <w:r>
        <w:rPr>
          <w:sz w:val="28"/>
        </w:rPr>
        <w:lastRenderedPageBreak/>
        <w:t>Приложение №1</w:t>
      </w:r>
    </w:p>
    <w:p w14:paraId="62A19153" w14:textId="77777777" w:rsidR="00913E19" w:rsidRDefault="00913E19" w:rsidP="00913E19">
      <w:pPr>
        <w:pStyle w:val="a3"/>
        <w:tabs>
          <w:tab w:val="left" w:pos="708"/>
        </w:tabs>
        <w:rPr>
          <w:sz w:val="28"/>
        </w:rPr>
      </w:pPr>
    </w:p>
    <w:p w14:paraId="6B510214" w14:textId="77777777" w:rsidR="00913E19" w:rsidRDefault="00913E19" w:rsidP="00913E19">
      <w:pPr>
        <w:pStyle w:val="a3"/>
        <w:tabs>
          <w:tab w:val="left" w:pos="708"/>
        </w:tabs>
        <w:rPr>
          <w:sz w:val="28"/>
        </w:rPr>
      </w:pPr>
      <w:r>
        <w:rPr>
          <w:sz w:val="28"/>
        </w:rPr>
        <w:t xml:space="preserve">от «___» _________  № _____               </w:t>
      </w:r>
    </w:p>
    <w:p w14:paraId="1DC9ACCF" w14:textId="77777777" w:rsidR="00913E19" w:rsidRDefault="00913E19" w:rsidP="00913E19">
      <w:pPr>
        <w:pStyle w:val="a3"/>
        <w:tabs>
          <w:tab w:val="left" w:pos="708"/>
        </w:tabs>
        <w:jc w:val="right"/>
        <w:rPr>
          <w:sz w:val="28"/>
        </w:rPr>
      </w:pPr>
    </w:p>
    <w:p w14:paraId="5CF73845" w14:textId="77777777" w:rsidR="00913E19" w:rsidRDefault="00913E19" w:rsidP="00913E19">
      <w:pPr>
        <w:pStyle w:val="a3"/>
        <w:tabs>
          <w:tab w:val="left" w:pos="708"/>
        </w:tabs>
        <w:jc w:val="right"/>
        <w:rPr>
          <w:b/>
          <w:sz w:val="28"/>
        </w:rPr>
      </w:pPr>
    </w:p>
    <w:p w14:paraId="13369C51" w14:textId="77777777" w:rsidR="00913E19" w:rsidRDefault="00913E19" w:rsidP="00913E19">
      <w:pPr>
        <w:pStyle w:val="a3"/>
        <w:tabs>
          <w:tab w:val="left" w:pos="708"/>
        </w:tabs>
        <w:jc w:val="right"/>
        <w:rPr>
          <w:b/>
          <w:sz w:val="28"/>
        </w:rPr>
      </w:pPr>
    </w:p>
    <w:p w14:paraId="31177C75" w14:textId="77777777" w:rsidR="00913E19" w:rsidRDefault="00913E19" w:rsidP="00913E19">
      <w:pPr>
        <w:pStyle w:val="a3"/>
        <w:tabs>
          <w:tab w:val="left" w:pos="708"/>
        </w:tabs>
        <w:jc w:val="right"/>
        <w:rPr>
          <w:b/>
          <w:sz w:val="28"/>
        </w:rPr>
      </w:pPr>
      <w:r>
        <w:rPr>
          <w:bCs/>
          <w:sz w:val="28"/>
        </w:rPr>
        <w:t xml:space="preserve">Руководителю </w:t>
      </w:r>
      <w:r>
        <w:rPr>
          <w:b/>
          <w:sz w:val="28"/>
        </w:rPr>
        <w:t>___________________________</w:t>
      </w:r>
    </w:p>
    <w:p w14:paraId="6D0E74B6" w14:textId="77777777" w:rsidR="00913E19" w:rsidRDefault="00913E19" w:rsidP="00913E19">
      <w:pPr>
        <w:pStyle w:val="a3"/>
        <w:tabs>
          <w:tab w:val="left" w:pos="708"/>
        </w:tabs>
        <w:ind w:left="4956"/>
        <w:rPr>
          <w:sz w:val="20"/>
        </w:rPr>
      </w:pPr>
      <w:r>
        <w:rPr>
          <w:sz w:val="20"/>
        </w:rPr>
        <w:t xml:space="preserve">          (полное наименование предприятия, (организации, юридический или фактический адрес)</w:t>
      </w:r>
    </w:p>
    <w:p w14:paraId="5EA04CA5" w14:textId="77777777" w:rsidR="00913E19" w:rsidRDefault="00913E19" w:rsidP="00913E19">
      <w:pPr>
        <w:pStyle w:val="a3"/>
        <w:tabs>
          <w:tab w:val="left" w:pos="708"/>
        </w:tabs>
        <w:jc w:val="right"/>
        <w:rPr>
          <w:sz w:val="20"/>
        </w:rPr>
      </w:pPr>
    </w:p>
    <w:p w14:paraId="46A950C0" w14:textId="77777777" w:rsidR="00913E19" w:rsidRDefault="00913E19" w:rsidP="00913E19">
      <w:pPr>
        <w:pStyle w:val="a3"/>
        <w:tabs>
          <w:tab w:val="left" w:pos="708"/>
        </w:tabs>
        <w:jc w:val="right"/>
        <w:rPr>
          <w:sz w:val="20"/>
        </w:rPr>
      </w:pPr>
    </w:p>
    <w:p w14:paraId="688BA46C" w14:textId="093075E3" w:rsidR="00913E19" w:rsidRDefault="00913E19" w:rsidP="00966007">
      <w:pPr>
        <w:pStyle w:val="a3"/>
        <w:tabs>
          <w:tab w:val="left" w:pos="708"/>
        </w:tabs>
        <w:jc w:val="both"/>
        <w:rPr>
          <w:sz w:val="28"/>
        </w:rPr>
      </w:pPr>
      <w:r>
        <w:rPr>
          <w:sz w:val="20"/>
        </w:rPr>
        <w:t xml:space="preserve">                   </w:t>
      </w:r>
      <w:r>
        <w:rPr>
          <w:sz w:val="28"/>
        </w:rPr>
        <w:t>В соответствии с пунктом 17 статьи 29 Федерального закона от 12.06.2002 года № 67-ФЗ «Об основных гарантиях избирательных прав и права на участие в референдуме граждан Российской Федерации» прошу Вас</w:t>
      </w:r>
      <w:r>
        <w:rPr>
          <w:b/>
          <w:bCs/>
          <w:sz w:val="28"/>
        </w:rPr>
        <w:t xml:space="preserve"> </w:t>
      </w:r>
      <w:r>
        <w:rPr>
          <w:sz w:val="28"/>
        </w:rPr>
        <w:t>освободить  от основной работы ______________________________________</w:t>
      </w:r>
    </w:p>
    <w:p w14:paraId="502FB8CC" w14:textId="7AFAED92" w:rsidR="00913E19" w:rsidRDefault="00966007" w:rsidP="00913E19">
      <w:pPr>
        <w:pStyle w:val="a3"/>
        <w:tabs>
          <w:tab w:val="left" w:pos="708"/>
        </w:tabs>
        <w:jc w:val="both"/>
        <w:rPr>
          <w:vertAlign w:val="superscript"/>
        </w:rPr>
      </w:pPr>
      <w:r>
        <w:rPr>
          <w:sz w:val="28"/>
        </w:rPr>
        <w:t xml:space="preserve">                                                                        </w:t>
      </w:r>
      <w:r w:rsidR="00913E19">
        <w:rPr>
          <w:vertAlign w:val="superscript"/>
        </w:rPr>
        <w:t>(фамилия, имя, отчество члена избирательной комиссии)</w:t>
      </w:r>
    </w:p>
    <w:p w14:paraId="4A8106FA" w14:textId="09736000" w:rsidR="00913E19" w:rsidRPr="00966007" w:rsidRDefault="00913E19" w:rsidP="00913E19">
      <w:pPr>
        <w:pStyle w:val="a3"/>
        <w:tabs>
          <w:tab w:val="left" w:pos="708"/>
        </w:tabs>
        <w:jc w:val="both"/>
        <w:rPr>
          <w:vertAlign w:val="superscript"/>
        </w:rPr>
      </w:pPr>
      <w:r>
        <w:rPr>
          <w:sz w:val="28"/>
        </w:rPr>
        <w:t>с «____» _______ 20</w:t>
      </w:r>
      <w:r w:rsidR="00CA6A8C">
        <w:rPr>
          <w:sz w:val="28"/>
        </w:rPr>
        <w:t>25</w:t>
      </w:r>
      <w:r>
        <w:rPr>
          <w:sz w:val="28"/>
        </w:rPr>
        <w:t xml:space="preserve"> г. по «____» _______ 20</w:t>
      </w:r>
      <w:r w:rsidR="00CA6A8C">
        <w:rPr>
          <w:sz w:val="28"/>
        </w:rPr>
        <w:t>25</w:t>
      </w:r>
      <w:r>
        <w:rPr>
          <w:sz w:val="28"/>
        </w:rPr>
        <w:t xml:space="preserve"> г. для выполнения обязанностей члена </w:t>
      </w:r>
      <w:r w:rsidR="00966007">
        <w:rPr>
          <w:sz w:val="28"/>
        </w:rPr>
        <w:t xml:space="preserve">участковой избирательной комиссии </w:t>
      </w:r>
      <w:bookmarkStart w:id="2" w:name="_Hlk201668715"/>
      <w:proofErr w:type="spellStart"/>
      <w:r w:rsidR="00966007">
        <w:rPr>
          <w:sz w:val="28"/>
        </w:rPr>
        <w:t>Большеижорского</w:t>
      </w:r>
      <w:proofErr w:type="spellEnd"/>
      <w:r w:rsidR="00966007">
        <w:rPr>
          <w:sz w:val="28"/>
        </w:rPr>
        <w:t xml:space="preserve"> избирательного участка № ___</w:t>
      </w:r>
      <w:bookmarkEnd w:id="2"/>
      <w:r w:rsidR="00966007">
        <w:rPr>
          <w:vertAlign w:val="superscript"/>
        </w:rPr>
        <w:t xml:space="preserve"> </w:t>
      </w:r>
      <w:r>
        <w:rPr>
          <w:sz w:val="28"/>
        </w:rPr>
        <w:t xml:space="preserve">с правом решающего голоса в период подготовки и проведения </w:t>
      </w:r>
      <w:bookmarkStart w:id="3" w:name="_Hlk201668594"/>
      <w:r>
        <w:rPr>
          <w:sz w:val="28"/>
        </w:rPr>
        <w:t xml:space="preserve">выборов </w:t>
      </w:r>
      <w:r w:rsidR="00966007">
        <w:rPr>
          <w:sz w:val="28"/>
        </w:rPr>
        <w:t xml:space="preserve">депутатов </w:t>
      </w:r>
      <w:r w:rsidR="00966007" w:rsidRPr="00966007">
        <w:rPr>
          <w:sz w:val="28"/>
          <w:szCs w:val="28"/>
        </w:rPr>
        <w:t xml:space="preserve">в совет депутатов  </w:t>
      </w:r>
      <w:proofErr w:type="spellStart"/>
      <w:r w:rsidR="00966007" w:rsidRPr="00966007">
        <w:rPr>
          <w:sz w:val="28"/>
          <w:szCs w:val="28"/>
        </w:rPr>
        <w:t>Большеижорского</w:t>
      </w:r>
      <w:proofErr w:type="spellEnd"/>
      <w:r w:rsidR="00966007" w:rsidRPr="00966007">
        <w:rPr>
          <w:sz w:val="28"/>
          <w:szCs w:val="28"/>
        </w:rPr>
        <w:t xml:space="preserve"> городского поселения</w:t>
      </w:r>
      <w:r w:rsidRPr="00966007">
        <w:rPr>
          <w:sz w:val="28"/>
          <w:szCs w:val="28"/>
        </w:rPr>
        <w:t xml:space="preserve"> </w:t>
      </w:r>
      <w:bookmarkEnd w:id="3"/>
      <w:r>
        <w:rPr>
          <w:sz w:val="28"/>
        </w:rPr>
        <w:t xml:space="preserve">и выдать ему (ей) для представления в избирательную комиссию заверенную копию приказа об освобождении от основной работы (форма прилагается) и справку о размере средней заработной платы, исчисленной за фактически отработанное время за 3 календарных месяца, предшествующих освобождению от основной работы (форма прилагается). </w:t>
      </w:r>
    </w:p>
    <w:p w14:paraId="52F58840" w14:textId="77777777" w:rsidR="00913E19" w:rsidRDefault="00913E19" w:rsidP="00913E19">
      <w:pPr>
        <w:pStyle w:val="a3"/>
        <w:tabs>
          <w:tab w:val="left" w:pos="708"/>
        </w:tabs>
        <w:jc w:val="both"/>
        <w:rPr>
          <w:sz w:val="28"/>
        </w:rPr>
      </w:pPr>
    </w:p>
    <w:p w14:paraId="3078DA84" w14:textId="77777777" w:rsidR="00913E19" w:rsidRDefault="00913E19" w:rsidP="00913E19">
      <w:pPr>
        <w:pStyle w:val="a3"/>
        <w:tabs>
          <w:tab w:val="left" w:pos="708"/>
        </w:tabs>
        <w:jc w:val="both"/>
        <w:rPr>
          <w:sz w:val="28"/>
        </w:rPr>
      </w:pPr>
      <w:r>
        <w:rPr>
          <w:sz w:val="28"/>
        </w:rPr>
        <w:t xml:space="preserve">Председатель </w:t>
      </w:r>
    </w:p>
    <w:p w14:paraId="2763B692" w14:textId="77777777" w:rsidR="00913E19" w:rsidRDefault="00913E19" w:rsidP="00913E19">
      <w:pPr>
        <w:pStyle w:val="a3"/>
        <w:tabs>
          <w:tab w:val="left" w:pos="708"/>
        </w:tabs>
        <w:jc w:val="both"/>
        <w:rPr>
          <w:sz w:val="28"/>
        </w:rPr>
      </w:pPr>
      <w:r>
        <w:rPr>
          <w:sz w:val="28"/>
        </w:rPr>
        <w:t xml:space="preserve">_________________________      ________                             _________________                                                         </w:t>
      </w:r>
    </w:p>
    <w:p w14:paraId="375FD6DB" w14:textId="77777777" w:rsidR="00913E19" w:rsidRDefault="00913E19" w:rsidP="00913E19">
      <w:pPr>
        <w:pStyle w:val="a3"/>
        <w:tabs>
          <w:tab w:val="left" w:pos="708"/>
        </w:tabs>
        <w:jc w:val="both"/>
        <w:rPr>
          <w:sz w:val="20"/>
        </w:rPr>
      </w:pPr>
      <w:r>
        <w:rPr>
          <w:sz w:val="20"/>
        </w:rPr>
        <w:t>(наименование избирательной комиссии)         (подпись)                                                 (расшифровка подписи)</w:t>
      </w:r>
    </w:p>
    <w:p w14:paraId="72C264E6" w14:textId="77777777" w:rsidR="00913E19" w:rsidRDefault="00913E19" w:rsidP="00913E19">
      <w:pPr>
        <w:pStyle w:val="a3"/>
        <w:tabs>
          <w:tab w:val="left" w:pos="708"/>
        </w:tabs>
        <w:jc w:val="both"/>
        <w:rPr>
          <w:sz w:val="20"/>
        </w:rPr>
      </w:pPr>
    </w:p>
    <w:p w14:paraId="26A5C77D" w14:textId="77777777" w:rsidR="00913E19" w:rsidRDefault="00913E19" w:rsidP="00913E19">
      <w:pPr>
        <w:pStyle w:val="a3"/>
        <w:tabs>
          <w:tab w:val="left" w:pos="708"/>
        </w:tabs>
        <w:jc w:val="both"/>
        <w:rPr>
          <w:sz w:val="20"/>
        </w:rPr>
      </w:pPr>
    </w:p>
    <w:p w14:paraId="40E2CAAC" w14:textId="77777777" w:rsidR="00913E19" w:rsidRDefault="00913E19" w:rsidP="00913E19">
      <w:pPr>
        <w:pStyle w:val="a3"/>
        <w:tabs>
          <w:tab w:val="left" w:pos="708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М.П.</w:t>
      </w:r>
    </w:p>
    <w:p w14:paraId="5785EE2B" w14:textId="77777777" w:rsidR="00913E19" w:rsidRDefault="00913E19" w:rsidP="00913E19">
      <w:pPr>
        <w:pStyle w:val="a3"/>
        <w:tabs>
          <w:tab w:val="left" w:pos="708"/>
        </w:tabs>
        <w:jc w:val="both"/>
        <w:rPr>
          <w:sz w:val="28"/>
        </w:rPr>
      </w:pPr>
    </w:p>
    <w:p w14:paraId="480EBE9D" w14:textId="77777777" w:rsidR="00913E19" w:rsidRDefault="00913E19" w:rsidP="00913E19">
      <w:pPr>
        <w:pStyle w:val="a3"/>
        <w:tabs>
          <w:tab w:val="left" w:pos="708"/>
        </w:tabs>
        <w:jc w:val="both"/>
      </w:pPr>
      <w:r>
        <w:rPr>
          <w:b/>
          <w:bCs/>
        </w:rPr>
        <w:t xml:space="preserve">Примечание. </w:t>
      </w:r>
      <w:r>
        <w:t>Представление на освобождение от основной работы председателя территориальной, участковой избирательной комиссии подписывает заместитель председателя соответствующей комиссии.</w:t>
      </w:r>
    </w:p>
    <w:p w14:paraId="78B36273" w14:textId="77777777" w:rsidR="00913E19" w:rsidRDefault="00913E19" w:rsidP="00913E19">
      <w:pPr>
        <w:pStyle w:val="a3"/>
        <w:tabs>
          <w:tab w:val="left" w:pos="708"/>
        </w:tabs>
        <w:jc w:val="both"/>
        <w:rPr>
          <w:sz w:val="28"/>
        </w:rPr>
      </w:pPr>
    </w:p>
    <w:p w14:paraId="14D4D8AE" w14:textId="77777777" w:rsidR="00913E19" w:rsidRDefault="00913E19" w:rsidP="00913E19">
      <w:pPr>
        <w:pStyle w:val="a3"/>
        <w:tabs>
          <w:tab w:val="left" w:pos="708"/>
        </w:tabs>
        <w:jc w:val="right"/>
        <w:rPr>
          <w:sz w:val="28"/>
        </w:rPr>
      </w:pPr>
    </w:p>
    <w:p w14:paraId="44894B46" w14:textId="77777777" w:rsidR="00913E19" w:rsidRDefault="00913E19" w:rsidP="00913E19">
      <w:pPr>
        <w:pStyle w:val="a3"/>
        <w:tabs>
          <w:tab w:val="left" w:pos="708"/>
        </w:tabs>
        <w:jc w:val="right"/>
        <w:rPr>
          <w:sz w:val="28"/>
        </w:rPr>
      </w:pPr>
    </w:p>
    <w:p w14:paraId="6219A1E1" w14:textId="77777777" w:rsidR="00913E19" w:rsidRDefault="00913E19" w:rsidP="00913E19">
      <w:pPr>
        <w:pStyle w:val="a3"/>
        <w:tabs>
          <w:tab w:val="left" w:pos="708"/>
        </w:tabs>
        <w:jc w:val="right"/>
        <w:rPr>
          <w:sz w:val="28"/>
        </w:rPr>
      </w:pPr>
    </w:p>
    <w:p w14:paraId="0C6432B2" w14:textId="77777777" w:rsidR="00913E19" w:rsidRDefault="00913E19" w:rsidP="00913E19">
      <w:pPr>
        <w:pStyle w:val="a3"/>
        <w:tabs>
          <w:tab w:val="left" w:pos="708"/>
        </w:tabs>
        <w:jc w:val="right"/>
        <w:rPr>
          <w:sz w:val="28"/>
        </w:rPr>
      </w:pPr>
    </w:p>
    <w:p w14:paraId="7AF99719" w14:textId="77777777" w:rsidR="00913E19" w:rsidRDefault="00913E19" w:rsidP="00913E19">
      <w:pPr>
        <w:pStyle w:val="a3"/>
        <w:tabs>
          <w:tab w:val="left" w:pos="708"/>
        </w:tabs>
        <w:jc w:val="right"/>
        <w:rPr>
          <w:sz w:val="28"/>
        </w:rPr>
      </w:pPr>
    </w:p>
    <w:p w14:paraId="5426A260" w14:textId="77777777" w:rsidR="00913E19" w:rsidRDefault="00913E19" w:rsidP="00913E19">
      <w:pPr>
        <w:pStyle w:val="a3"/>
        <w:tabs>
          <w:tab w:val="left" w:pos="708"/>
        </w:tabs>
        <w:jc w:val="right"/>
        <w:rPr>
          <w:sz w:val="28"/>
        </w:rPr>
      </w:pPr>
    </w:p>
    <w:p w14:paraId="6930264C" w14:textId="2A368744" w:rsidR="00913E19" w:rsidRDefault="00913E19" w:rsidP="00913E19">
      <w:pPr>
        <w:pStyle w:val="a3"/>
        <w:tabs>
          <w:tab w:val="left" w:pos="708"/>
        </w:tabs>
        <w:jc w:val="right"/>
        <w:rPr>
          <w:sz w:val="28"/>
        </w:rPr>
      </w:pPr>
    </w:p>
    <w:p w14:paraId="08EFF613" w14:textId="78BFFD7B" w:rsidR="00966007" w:rsidRDefault="00966007" w:rsidP="00913E19">
      <w:pPr>
        <w:pStyle w:val="a3"/>
        <w:tabs>
          <w:tab w:val="left" w:pos="708"/>
        </w:tabs>
        <w:jc w:val="right"/>
        <w:rPr>
          <w:sz w:val="28"/>
        </w:rPr>
      </w:pPr>
    </w:p>
    <w:p w14:paraId="786C5BEE" w14:textId="700FAA3A" w:rsidR="00966007" w:rsidRDefault="00966007" w:rsidP="00913E19">
      <w:pPr>
        <w:pStyle w:val="a3"/>
        <w:tabs>
          <w:tab w:val="left" w:pos="708"/>
        </w:tabs>
        <w:jc w:val="right"/>
        <w:rPr>
          <w:sz w:val="28"/>
        </w:rPr>
      </w:pPr>
    </w:p>
    <w:p w14:paraId="24025B26" w14:textId="77777777" w:rsidR="00966007" w:rsidRDefault="00966007" w:rsidP="00913E19">
      <w:pPr>
        <w:pStyle w:val="a3"/>
        <w:tabs>
          <w:tab w:val="left" w:pos="708"/>
        </w:tabs>
        <w:jc w:val="right"/>
        <w:rPr>
          <w:sz w:val="28"/>
        </w:rPr>
      </w:pPr>
    </w:p>
    <w:p w14:paraId="773A2140" w14:textId="77777777" w:rsidR="00913E19" w:rsidRDefault="00913E19" w:rsidP="00913E19">
      <w:pPr>
        <w:pStyle w:val="a3"/>
        <w:tabs>
          <w:tab w:val="left" w:pos="708"/>
        </w:tabs>
        <w:jc w:val="right"/>
        <w:rPr>
          <w:sz w:val="28"/>
        </w:rPr>
      </w:pPr>
      <w:r>
        <w:rPr>
          <w:sz w:val="28"/>
        </w:rPr>
        <w:lastRenderedPageBreak/>
        <w:t>Приложение №2</w:t>
      </w:r>
    </w:p>
    <w:p w14:paraId="0C1A86D2" w14:textId="77777777" w:rsidR="00913E19" w:rsidRDefault="00913E19" w:rsidP="00913E19">
      <w:pPr>
        <w:pStyle w:val="a3"/>
        <w:tabs>
          <w:tab w:val="left" w:pos="708"/>
        </w:tabs>
        <w:jc w:val="right"/>
        <w:rPr>
          <w:sz w:val="28"/>
        </w:rPr>
      </w:pPr>
    </w:p>
    <w:p w14:paraId="70B2CF6C" w14:textId="77777777" w:rsidR="00913E19" w:rsidRDefault="00913E19" w:rsidP="00913E19">
      <w:pPr>
        <w:pStyle w:val="a3"/>
        <w:tabs>
          <w:tab w:val="left" w:pos="708"/>
        </w:tabs>
        <w:rPr>
          <w:sz w:val="28"/>
        </w:rPr>
      </w:pPr>
    </w:p>
    <w:p w14:paraId="16CC57BA" w14:textId="77777777" w:rsidR="00913E19" w:rsidRDefault="00913E19" w:rsidP="00913E19">
      <w:pPr>
        <w:pStyle w:val="a3"/>
        <w:tabs>
          <w:tab w:val="left" w:pos="708"/>
        </w:tabs>
        <w:jc w:val="center"/>
        <w:rPr>
          <w:bCs/>
          <w:sz w:val="28"/>
        </w:rPr>
      </w:pPr>
      <w:r>
        <w:rPr>
          <w:bCs/>
          <w:sz w:val="28"/>
        </w:rPr>
        <w:t>ПРИКАЗ</w:t>
      </w:r>
    </w:p>
    <w:p w14:paraId="384E26DB" w14:textId="77777777" w:rsidR="00913E19" w:rsidRDefault="00913E19" w:rsidP="00913E19">
      <w:pPr>
        <w:pStyle w:val="a3"/>
        <w:tabs>
          <w:tab w:val="left" w:pos="708"/>
        </w:tabs>
        <w:jc w:val="center"/>
        <w:rPr>
          <w:b/>
          <w:sz w:val="28"/>
        </w:rPr>
      </w:pPr>
    </w:p>
    <w:p w14:paraId="29356073" w14:textId="77777777" w:rsidR="00913E19" w:rsidRDefault="00913E19" w:rsidP="00913E19">
      <w:pPr>
        <w:pStyle w:val="a3"/>
        <w:tabs>
          <w:tab w:val="left" w:pos="708"/>
        </w:tabs>
        <w:rPr>
          <w:bCs/>
          <w:sz w:val="28"/>
        </w:rPr>
      </w:pPr>
      <w:r>
        <w:rPr>
          <w:bCs/>
          <w:sz w:val="28"/>
        </w:rPr>
        <w:t>«___»_____________ №________</w:t>
      </w:r>
    </w:p>
    <w:p w14:paraId="7FC1DACA" w14:textId="77777777" w:rsidR="00913E19" w:rsidRDefault="00913E19" w:rsidP="00913E19">
      <w:pPr>
        <w:pStyle w:val="a3"/>
        <w:tabs>
          <w:tab w:val="left" w:pos="708"/>
        </w:tabs>
        <w:rPr>
          <w:b/>
          <w:sz w:val="28"/>
        </w:rPr>
      </w:pPr>
    </w:p>
    <w:p w14:paraId="4AF36E5E" w14:textId="77777777" w:rsidR="00913E19" w:rsidRDefault="00913E19" w:rsidP="00913E19">
      <w:pPr>
        <w:pStyle w:val="a3"/>
        <w:tabs>
          <w:tab w:val="left" w:pos="708"/>
        </w:tabs>
        <w:rPr>
          <w:b/>
          <w:sz w:val="28"/>
        </w:rPr>
      </w:pPr>
      <w:r>
        <w:rPr>
          <w:b/>
          <w:sz w:val="28"/>
        </w:rPr>
        <w:t>___________________________________________________________________</w:t>
      </w:r>
    </w:p>
    <w:p w14:paraId="77DDF711" w14:textId="77777777" w:rsidR="00913E19" w:rsidRDefault="00913E19" w:rsidP="00913E19">
      <w:pPr>
        <w:pStyle w:val="a3"/>
        <w:tabs>
          <w:tab w:val="left" w:pos="708"/>
        </w:tabs>
        <w:jc w:val="center"/>
        <w:rPr>
          <w:bCs/>
          <w:vertAlign w:val="superscript"/>
        </w:rPr>
      </w:pPr>
      <w:r>
        <w:rPr>
          <w:bCs/>
          <w:vertAlign w:val="superscript"/>
        </w:rPr>
        <w:t>(фамилия, имя, отчество, должность члена избирательной комиссии</w:t>
      </w:r>
    </w:p>
    <w:p w14:paraId="195C4F19" w14:textId="77777777" w:rsidR="00913E19" w:rsidRDefault="00913E19" w:rsidP="00913E19">
      <w:pPr>
        <w:pStyle w:val="a3"/>
        <w:tabs>
          <w:tab w:val="left" w:pos="708"/>
        </w:tabs>
        <w:rPr>
          <w:b/>
          <w:sz w:val="28"/>
        </w:rPr>
      </w:pPr>
      <w:r>
        <w:rPr>
          <w:b/>
          <w:sz w:val="28"/>
        </w:rPr>
        <w:t>___________________________________________________________________</w:t>
      </w:r>
    </w:p>
    <w:p w14:paraId="055338BE" w14:textId="77777777" w:rsidR="00913E19" w:rsidRDefault="00913E19" w:rsidP="00913E19">
      <w:pPr>
        <w:pStyle w:val="a3"/>
        <w:tabs>
          <w:tab w:val="left" w:pos="708"/>
        </w:tabs>
        <w:jc w:val="center"/>
        <w:rPr>
          <w:bCs/>
          <w:vertAlign w:val="superscript"/>
        </w:rPr>
      </w:pPr>
      <w:r>
        <w:rPr>
          <w:bCs/>
          <w:vertAlign w:val="superscript"/>
        </w:rPr>
        <w:t>подразделение по месту основной работы)</w:t>
      </w:r>
    </w:p>
    <w:p w14:paraId="15ED1A0E" w14:textId="17FD910E" w:rsidR="00966007" w:rsidRPr="009824B2" w:rsidRDefault="00913E19" w:rsidP="00966007">
      <w:pPr>
        <w:pStyle w:val="a3"/>
        <w:tabs>
          <w:tab w:val="left" w:pos="708"/>
        </w:tabs>
        <w:jc w:val="both"/>
        <w:rPr>
          <w:sz w:val="28"/>
        </w:rPr>
      </w:pPr>
      <w:r>
        <w:rPr>
          <w:sz w:val="28"/>
        </w:rPr>
        <w:t xml:space="preserve">освободить с «____»__________20__года по «___»_____________20__года от основной работы для выполнения обязанностей члена </w:t>
      </w:r>
      <w:r w:rsidR="009824B2">
        <w:rPr>
          <w:sz w:val="28"/>
        </w:rPr>
        <w:t xml:space="preserve">участковой </w:t>
      </w:r>
      <w:r>
        <w:rPr>
          <w:sz w:val="28"/>
        </w:rPr>
        <w:t xml:space="preserve">избирательной комиссии </w:t>
      </w:r>
      <w:proofErr w:type="spellStart"/>
      <w:r w:rsidR="009824B2">
        <w:rPr>
          <w:sz w:val="28"/>
        </w:rPr>
        <w:t>Большеижорского</w:t>
      </w:r>
      <w:proofErr w:type="spellEnd"/>
      <w:r w:rsidR="009824B2">
        <w:rPr>
          <w:sz w:val="28"/>
        </w:rPr>
        <w:t xml:space="preserve"> избирательного участка № ____ </w:t>
      </w:r>
      <w:r>
        <w:rPr>
          <w:sz w:val="28"/>
        </w:rPr>
        <w:t>с правом решающего голоса в период подготовки и проведения выборов</w:t>
      </w:r>
      <w:r w:rsidR="00966007">
        <w:rPr>
          <w:sz w:val="28"/>
        </w:rPr>
        <w:t xml:space="preserve"> депутатов </w:t>
      </w:r>
      <w:r w:rsidR="00966007" w:rsidRPr="00966007">
        <w:rPr>
          <w:sz w:val="28"/>
          <w:szCs w:val="28"/>
        </w:rPr>
        <w:t xml:space="preserve">в совет депутатов  </w:t>
      </w:r>
      <w:proofErr w:type="spellStart"/>
      <w:r w:rsidR="00966007" w:rsidRPr="00966007">
        <w:rPr>
          <w:sz w:val="28"/>
          <w:szCs w:val="28"/>
        </w:rPr>
        <w:t>Большеижорского</w:t>
      </w:r>
      <w:proofErr w:type="spellEnd"/>
      <w:r w:rsidR="00966007" w:rsidRPr="00966007">
        <w:rPr>
          <w:sz w:val="28"/>
          <w:szCs w:val="28"/>
        </w:rPr>
        <w:t xml:space="preserve"> городского поселения </w:t>
      </w:r>
    </w:p>
    <w:p w14:paraId="4B25EBFC" w14:textId="77777777" w:rsidR="00966007" w:rsidRDefault="00966007" w:rsidP="00966007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14:paraId="175FA671" w14:textId="440D3E90" w:rsidR="00913E19" w:rsidRDefault="00913E19" w:rsidP="00966007">
      <w:pPr>
        <w:pStyle w:val="a3"/>
        <w:tabs>
          <w:tab w:val="left" w:pos="708"/>
        </w:tabs>
        <w:jc w:val="both"/>
        <w:rPr>
          <w:sz w:val="28"/>
        </w:rPr>
      </w:pPr>
      <w:r>
        <w:rPr>
          <w:sz w:val="28"/>
        </w:rPr>
        <w:t>Основание:</w:t>
      </w:r>
    </w:p>
    <w:p w14:paraId="082FAB63" w14:textId="78C147F6" w:rsidR="00913E19" w:rsidRDefault="00913E19" w:rsidP="00966007">
      <w:pPr>
        <w:pStyle w:val="a3"/>
        <w:numPr>
          <w:ilvl w:val="0"/>
          <w:numId w:val="12"/>
        </w:numPr>
        <w:tabs>
          <w:tab w:val="left" w:pos="708"/>
        </w:tabs>
        <w:rPr>
          <w:sz w:val="28"/>
        </w:rPr>
      </w:pPr>
      <w:r>
        <w:rPr>
          <w:sz w:val="28"/>
        </w:rPr>
        <w:t xml:space="preserve">Представление </w:t>
      </w:r>
      <w:r w:rsidR="00966007">
        <w:rPr>
          <w:sz w:val="28"/>
        </w:rPr>
        <w:t xml:space="preserve">участковой </w:t>
      </w:r>
      <w:r>
        <w:rPr>
          <w:sz w:val="28"/>
        </w:rPr>
        <w:t xml:space="preserve">избирательной </w:t>
      </w:r>
      <w:r w:rsidR="00966007">
        <w:rPr>
          <w:sz w:val="28"/>
        </w:rPr>
        <w:t xml:space="preserve">комиссии </w:t>
      </w:r>
      <w:proofErr w:type="spellStart"/>
      <w:r w:rsidR="00966007" w:rsidRPr="00966007">
        <w:rPr>
          <w:sz w:val="28"/>
        </w:rPr>
        <w:t>Большеижорского</w:t>
      </w:r>
      <w:proofErr w:type="spellEnd"/>
      <w:r w:rsidR="00966007" w:rsidRPr="00966007">
        <w:rPr>
          <w:sz w:val="28"/>
        </w:rPr>
        <w:t xml:space="preserve"> избирательного участка № ___</w:t>
      </w:r>
      <w:r>
        <w:rPr>
          <w:sz w:val="28"/>
        </w:rPr>
        <w:t>от «__»____________20</w:t>
      </w:r>
      <w:r w:rsidR="00966007">
        <w:rPr>
          <w:sz w:val="28"/>
        </w:rPr>
        <w:t>25</w:t>
      </w:r>
      <w:r>
        <w:rPr>
          <w:sz w:val="28"/>
        </w:rPr>
        <w:t xml:space="preserve"> года №_____.</w:t>
      </w:r>
    </w:p>
    <w:p w14:paraId="27CEAD9D" w14:textId="77777777" w:rsidR="00913E19" w:rsidRDefault="00913E19" w:rsidP="00913E19">
      <w:pPr>
        <w:pStyle w:val="a3"/>
        <w:tabs>
          <w:tab w:val="left" w:pos="708"/>
        </w:tabs>
        <w:rPr>
          <w:sz w:val="28"/>
        </w:rPr>
      </w:pPr>
    </w:p>
    <w:p w14:paraId="3EE71FCD" w14:textId="5C764394" w:rsidR="00913E19" w:rsidRDefault="00913E19" w:rsidP="00966007">
      <w:pPr>
        <w:pStyle w:val="a3"/>
        <w:numPr>
          <w:ilvl w:val="0"/>
          <w:numId w:val="12"/>
        </w:numPr>
        <w:tabs>
          <w:tab w:val="left" w:pos="708"/>
        </w:tabs>
        <w:jc w:val="both"/>
        <w:rPr>
          <w:sz w:val="28"/>
        </w:rPr>
      </w:pPr>
      <w:r>
        <w:rPr>
          <w:sz w:val="28"/>
        </w:rPr>
        <w:t xml:space="preserve">Заявление ____________________________________________________________ </w:t>
      </w:r>
    </w:p>
    <w:p w14:paraId="43BBC50D" w14:textId="77777777" w:rsidR="00913E19" w:rsidRDefault="00913E19" w:rsidP="00913E19">
      <w:pPr>
        <w:pStyle w:val="a3"/>
        <w:tabs>
          <w:tab w:val="left" w:pos="708"/>
        </w:tabs>
        <w:jc w:val="both"/>
        <w:rPr>
          <w:vertAlign w:val="superscript"/>
        </w:rPr>
      </w:pPr>
      <w:r>
        <w:rPr>
          <w:sz w:val="28"/>
        </w:rPr>
        <w:t xml:space="preserve">                             </w:t>
      </w:r>
      <w:r>
        <w:rPr>
          <w:vertAlign w:val="superscript"/>
        </w:rPr>
        <w:t>(фамилия, имя, отчество освобождаемого работника)</w:t>
      </w:r>
      <w:r>
        <w:rPr>
          <w:sz w:val="28"/>
        </w:rPr>
        <w:t xml:space="preserve">                                        </w:t>
      </w:r>
      <w:r>
        <w:rPr>
          <w:vertAlign w:val="superscript"/>
        </w:rPr>
        <w:t xml:space="preserve"> </w:t>
      </w:r>
    </w:p>
    <w:p w14:paraId="15836BCD" w14:textId="77777777" w:rsidR="00913E19" w:rsidRDefault="00913E19" w:rsidP="00913E19">
      <w:pPr>
        <w:pStyle w:val="a3"/>
        <w:tabs>
          <w:tab w:val="left" w:pos="708"/>
        </w:tabs>
        <w:rPr>
          <w:sz w:val="20"/>
        </w:rPr>
      </w:pPr>
      <w:r>
        <w:rPr>
          <w:sz w:val="28"/>
        </w:rPr>
        <w:t xml:space="preserve"> </w:t>
      </w:r>
    </w:p>
    <w:p w14:paraId="6DCB5669" w14:textId="77777777" w:rsidR="00913E19" w:rsidRDefault="00913E19" w:rsidP="00913E19">
      <w:pPr>
        <w:pStyle w:val="a3"/>
        <w:tabs>
          <w:tab w:val="left" w:pos="708"/>
        </w:tabs>
        <w:rPr>
          <w:sz w:val="28"/>
        </w:rPr>
      </w:pPr>
      <w:r>
        <w:rPr>
          <w:sz w:val="28"/>
        </w:rPr>
        <w:t xml:space="preserve">Руководитель </w:t>
      </w:r>
    </w:p>
    <w:p w14:paraId="2CBEEA2A" w14:textId="77777777" w:rsidR="00913E19" w:rsidRDefault="00913E19" w:rsidP="00913E19">
      <w:pPr>
        <w:pStyle w:val="a3"/>
        <w:tabs>
          <w:tab w:val="left" w:pos="708"/>
        </w:tabs>
        <w:rPr>
          <w:sz w:val="28"/>
        </w:rPr>
      </w:pPr>
      <w:r>
        <w:rPr>
          <w:sz w:val="28"/>
        </w:rPr>
        <w:t xml:space="preserve">предприятия (организации)           __________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</w:t>
      </w:r>
      <w:r>
        <w:rPr>
          <w:vertAlign w:val="superscript"/>
        </w:rPr>
        <w:t>(подпись)</w:t>
      </w:r>
      <w:r>
        <w:rPr>
          <w:vertAlign w:val="superscript"/>
        </w:rPr>
        <w:tab/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(расшифровка подписи)</w:t>
      </w:r>
    </w:p>
    <w:p w14:paraId="332A1604" w14:textId="77777777" w:rsidR="00913E19" w:rsidRDefault="00913E19" w:rsidP="00913E19">
      <w:pPr>
        <w:pStyle w:val="a3"/>
        <w:tabs>
          <w:tab w:val="left" w:pos="708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МП</w:t>
      </w:r>
    </w:p>
    <w:p w14:paraId="709B593D" w14:textId="77777777" w:rsidR="00913E19" w:rsidRDefault="00913E19" w:rsidP="00913E19">
      <w:pPr>
        <w:pStyle w:val="a3"/>
        <w:tabs>
          <w:tab w:val="left" w:pos="708"/>
        </w:tabs>
        <w:rPr>
          <w:sz w:val="28"/>
        </w:rPr>
      </w:pPr>
    </w:p>
    <w:p w14:paraId="12BB656F" w14:textId="77777777" w:rsidR="00913E19" w:rsidRDefault="00913E19" w:rsidP="00913E19">
      <w:pPr>
        <w:pStyle w:val="a3"/>
        <w:tabs>
          <w:tab w:val="left" w:pos="708"/>
        </w:tabs>
        <w:rPr>
          <w:sz w:val="28"/>
        </w:rPr>
      </w:pPr>
    </w:p>
    <w:p w14:paraId="3A2F18EF" w14:textId="77777777" w:rsidR="00913E19" w:rsidRDefault="00913E19" w:rsidP="00913E19">
      <w:pPr>
        <w:pStyle w:val="a3"/>
        <w:tabs>
          <w:tab w:val="left" w:pos="708"/>
        </w:tabs>
        <w:rPr>
          <w:sz w:val="28"/>
        </w:rPr>
      </w:pPr>
      <w:r>
        <w:rPr>
          <w:sz w:val="28"/>
        </w:rPr>
        <w:t>Верно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</w:t>
      </w:r>
      <w:r>
        <w:rPr>
          <w:sz w:val="28"/>
        </w:rPr>
        <w:tab/>
      </w:r>
      <w:r>
        <w:rPr>
          <w:sz w:val="28"/>
        </w:rPr>
        <w:tab/>
        <w:t>__________________</w:t>
      </w:r>
    </w:p>
    <w:p w14:paraId="3BDC58D9" w14:textId="77777777" w:rsidR="00913E19" w:rsidRDefault="00913E19" w:rsidP="00913E19">
      <w:pPr>
        <w:pStyle w:val="a3"/>
        <w:tabs>
          <w:tab w:val="left" w:pos="708"/>
        </w:tabs>
        <w:ind w:left="7082" w:hanging="2671"/>
        <w:rPr>
          <w:sz w:val="20"/>
        </w:rPr>
      </w:pPr>
      <w:r>
        <w:rPr>
          <w:vertAlign w:val="superscript"/>
        </w:rPr>
        <w:t>(подпись)</w:t>
      </w:r>
      <w:r>
        <w:rPr>
          <w:sz w:val="28"/>
        </w:rPr>
        <w:tab/>
      </w:r>
      <w:r>
        <w:rPr>
          <w:vertAlign w:val="superscript"/>
        </w:rPr>
        <w:t>(расшифровка подписи лица,                                            уполномоченного заверять копии)</w:t>
      </w:r>
    </w:p>
    <w:p w14:paraId="0F495660" w14:textId="703956E7" w:rsidR="00913E19" w:rsidRDefault="00913E19" w:rsidP="00913E19">
      <w:pPr>
        <w:pStyle w:val="a3"/>
        <w:tabs>
          <w:tab w:val="left" w:pos="708"/>
        </w:tabs>
        <w:rPr>
          <w:sz w:val="28"/>
        </w:rPr>
      </w:pPr>
      <w:r>
        <w:rPr>
          <w:sz w:val="28"/>
        </w:rPr>
        <w:t xml:space="preserve"> «____» ____________ 20</w:t>
      </w:r>
      <w:r w:rsidR="00966007">
        <w:rPr>
          <w:sz w:val="28"/>
        </w:rPr>
        <w:t>25</w:t>
      </w:r>
      <w:r>
        <w:rPr>
          <w:sz w:val="28"/>
        </w:rPr>
        <w:t xml:space="preserve"> г.</w:t>
      </w:r>
    </w:p>
    <w:p w14:paraId="0B8356AD" w14:textId="77777777" w:rsidR="00913E19" w:rsidRDefault="00913E19" w:rsidP="00913E19">
      <w:pPr>
        <w:pStyle w:val="a3"/>
        <w:tabs>
          <w:tab w:val="left" w:pos="708"/>
        </w:tabs>
        <w:rPr>
          <w:sz w:val="28"/>
        </w:rPr>
      </w:pPr>
    </w:p>
    <w:p w14:paraId="48A0EE5C" w14:textId="77777777" w:rsidR="00913E19" w:rsidRDefault="00913E19" w:rsidP="00913E19">
      <w:pPr>
        <w:pStyle w:val="a3"/>
        <w:tabs>
          <w:tab w:val="left" w:pos="708"/>
        </w:tabs>
        <w:rPr>
          <w:sz w:val="28"/>
        </w:rPr>
      </w:pPr>
    </w:p>
    <w:p w14:paraId="60E50C26" w14:textId="77777777" w:rsidR="00913E19" w:rsidRDefault="00913E19" w:rsidP="00913E19">
      <w:pPr>
        <w:pStyle w:val="a3"/>
        <w:tabs>
          <w:tab w:val="left" w:pos="708"/>
        </w:tabs>
        <w:rPr>
          <w:sz w:val="28"/>
        </w:rPr>
      </w:pPr>
    </w:p>
    <w:p w14:paraId="4E0FE7A5" w14:textId="77777777" w:rsidR="00913E19" w:rsidRDefault="00913E19" w:rsidP="00913E19">
      <w:pPr>
        <w:pStyle w:val="a3"/>
        <w:tabs>
          <w:tab w:val="left" w:pos="708"/>
        </w:tabs>
        <w:rPr>
          <w:sz w:val="28"/>
        </w:rPr>
      </w:pPr>
    </w:p>
    <w:p w14:paraId="5336769D" w14:textId="77777777" w:rsidR="00913E19" w:rsidRDefault="00913E19" w:rsidP="00913E19">
      <w:pPr>
        <w:pStyle w:val="a3"/>
        <w:tabs>
          <w:tab w:val="left" w:pos="708"/>
        </w:tabs>
        <w:jc w:val="right"/>
        <w:rPr>
          <w:sz w:val="28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503"/>
        <w:gridCol w:w="5103"/>
      </w:tblGrid>
      <w:tr w:rsidR="00913E19" w14:paraId="0C52973C" w14:textId="77777777" w:rsidTr="00913E19">
        <w:trPr>
          <w:cantSplit/>
          <w:trHeight w:val="1258"/>
        </w:trPr>
        <w:tc>
          <w:tcPr>
            <w:tcW w:w="4503" w:type="dxa"/>
          </w:tcPr>
          <w:p w14:paraId="6B713E6C" w14:textId="77777777" w:rsidR="00913E19" w:rsidRDefault="00913E19">
            <w:pPr>
              <w:pStyle w:val="ConsNormal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7274A9D2" w14:textId="77777777" w:rsidR="00913E19" w:rsidRDefault="00913E19" w:rsidP="00913E19">
            <w:pPr>
              <w:pStyle w:val="ConsNormal"/>
              <w:ind w:firstLine="0"/>
            </w:pPr>
          </w:p>
          <w:p w14:paraId="00A3CF69" w14:textId="77777777" w:rsidR="00913E19" w:rsidRDefault="00913E19">
            <w:pPr>
              <w:pStyle w:val="ConsNormal"/>
              <w:ind w:hanging="3"/>
              <w:jc w:val="center"/>
            </w:pPr>
            <w:r>
              <w:t xml:space="preserve">                                  Приложение №3</w:t>
            </w:r>
          </w:p>
          <w:p w14:paraId="275894D6" w14:textId="77777777" w:rsidR="00913E19" w:rsidRDefault="00913E19">
            <w:pPr>
              <w:pStyle w:val="ConsNormal"/>
              <w:ind w:hanging="3"/>
              <w:jc w:val="center"/>
              <w:rPr>
                <w:sz w:val="24"/>
                <w:szCs w:val="24"/>
              </w:rPr>
            </w:pPr>
          </w:p>
        </w:tc>
      </w:tr>
    </w:tbl>
    <w:p w14:paraId="57808E55" w14:textId="77777777" w:rsidR="00913E19" w:rsidRDefault="00913E19" w:rsidP="00913E19">
      <w:pPr>
        <w:pStyle w:val="a3"/>
        <w:tabs>
          <w:tab w:val="left" w:pos="708"/>
        </w:tabs>
        <w:jc w:val="center"/>
        <w:rPr>
          <w:b/>
          <w:sz w:val="28"/>
        </w:rPr>
      </w:pPr>
      <w:r>
        <w:rPr>
          <w:b/>
          <w:sz w:val="28"/>
        </w:rPr>
        <w:t>СПРАВКА</w:t>
      </w:r>
    </w:p>
    <w:p w14:paraId="79E1378B" w14:textId="77777777" w:rsidR="00913E19" w:rsidRDefault="00913E19" w:rsidP="00913E19">
      <w:pPr>
        <w:pStyle w:val="a3"/>
        <w:tabs>
          <w:tab w:val="left" w:pos="708"/>
        </w:tabs>
        <w:jc w:val="center"/>
        <w:rPr>
          <w:b/>
          <w:sz w:val="28"/>
        </w:rPr>
      </w:pPr>
    </w:p>
    <w:p w14:paraId="501CBDCA" w14:textId="77777777" w:rsidR="00913E19" w:rsidRDefault="00913E19" w:rsidP="00913E19">
      <w:pPr>
        <w:pStyle w:val="a3"/>
        <w:tabs>
          <w:tab w:val="left" w:pos="708"/>
        </w:tabs>
        <w:spacing w:line="360" w:lineRule="auto"/>
        <w:jc w:val="both"/>
        <w:rPr>
          <w:sz w:val="28"/>
        </w:rPr>
      </w:pPr>
      <w:r>
        <w:rPr>
          <w:sz w:val="28"/>
        </w:rPr>
        <w:t>Дана ________________________________________________________________</w:t>
      </w:r>
    </w:p>
    <w:p w14:paraId="79A9D69B" w14:textId="77777777" w:rsidR="00913E19" w:rsidRDefault="00913E19" w:rsidP="00913E19">
      <w:pPr>
        <w:pStyle w:val="a3"/>
        <w:tabs>
          <w:tab w:val="left" w:pos="708"/>
        </w:tabs>
        <w:spacing w:line="360" w:lineRule="auto"/>
        <w:jc w:val="both"/>
        <w:rPr>
          <w:sz w:val="20"/>
        </w:rPr>
      </w:pPr>
      <w:r>
        <w:rPr>
          <w:sz w:val="28"/>
        </w:rPr>
        <w:t xml:space="preserve">                                     </w:t>
      </w:r>
      <w:r>
        <w:rPr>
          <w:vertAlign w:val="superscript"/>
        </w:rPr>
        <w:t>(указать полностью фамилию, имя, отчество освобожденного работника)</w:t>
      </w:r>
    </w:p>
    <w:p w14:paraId="761F8059" w14:textId="77777777" w:rsidR="00966007" w:rsidRDefault="00913E19" w:rsidP="00966007">
      <w:pPr>
        <w:pStyle w:val="a3"/>
        <w:tabs>
          <w:tab w:val="left" w:pos="708"/>
        </w:tabs>
        <w:spacing w:line="360" w:lineRule="auto"/>
        <w:jc w:val="both"/>
        <w:rPr>
          <w:sz w:val="28"/>
        </w:rPr>
      </w:pPr>
      <w:r>
        <w:rPr>
          <w:sz w:val="28"/>
        </w:rPr>
        <w:t>о том, что размер его (ее) средней заработной платы, исчисленной за фактически отработанное время за 3 календарных месяца, предшествующих освобождению от основной работы для выполнения обязанностей члена избирательной комиссии с правом решающего голоса в период подготовки и проведения выборов</w:t>
      </w:r>
      <w:r w:rsidR="00966007">
        <w:rPr>
          <w:sz w:val="28"/>
        </w:rPr>
        <w:t xml:space="preserve"> </w:t>
      </w:r>
      <w:r w:rsidR="00966007" w:rsidRPr="00966007">
        <w:rPr>
          <w:sz w:val="28"/>
        </w:rPr>
        <w:t xml:space="preserve">депутатов в совет депутатов  </w:t>
      </w:r>
      <w:proofErr w:type="spellStart"/>
      <w:r w:rsidR="00966007" w:rsidRPr="00966007">
        <w:rPr>
          <w:sz w:val="28"/>
        </w:rPr>
        <w:t>Большеижорского</w:t>
      </w:r>
      <w:proofErr w:type="spellEnd"/>
      <w:r w:rsidR="00966007" w:rsidRPr="00966007">
        <w:rPr>
          <w:sz w:val="28"/>
        </w:rPr>
        <w:t xml:space="preserve"> городского поселения</w:t>
      </w:r>
      <w:r w:rsidR="00966007">
        <w:rPr>
          <w:sz w:val="28"/>
        </w:rPr>
        <w:t xml:space="preserve"> </w:t>
      </w:r>
      <w:r>
        <w:rPr>
          <w:sz w:val="28"/>
        </w:rPr>
        <w:t>(приказ от освобождении «__»  _______г. №____), составил  ______ рублей___ коп. в месяц. ______________________________</w:t>
      </w:r>
      <w:r>
        <w:rPr>
          <w:sz w:val="28"/>
        </w:rPr>
        <w:tab/>
        <w:t xml:space="preserve">     </w:t>
      </w:r>
      <w:r w:rsidR="00966007">
        <w:rPr>
          <w:sz w:val="28"/>
        </w:rPr>
        <w:t xml:space="preserve">     </w:t>
      </w:r>
    </w:p>
    <w:p w14:paraId="144E0EDD" w14:textId="0592F346" w:rsidR="00913E19" w:rsidRPr="00913E19" w:rsidRDefault="00966007" w:rsidP="00966007">
      <w:pPr>
        <w:pStyle w:val="a3"/>
        <w:tabs>
          <w:tab w:val="left" w:pos="708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</w:t>
      </w:r>
      <w:r w:rsidR="00913E19">
        <w:rPr>
          <w:vertAlign w:val="superscript"/>
        </w:rPr>
        <w:t>(сумма прописью)</w:t>
      </w:r>
    </w:p>
    <w:p w14:paraId="119CFC38" w14:textId="77777777" w:rsidR="00913E19" w:rsidRDefault="00913E19" w:rsidP="00913E19">
      <w:pPr>
        <w:pStyle w:val="a3"/>
        <w:tabs>
          <w:tab w:val="left" w:pos="708"/>
        </w:tabs>
        <w:jc w:val="both"/>
        <w:rPr>
          <w:sz w:val="28"/>
        </w:rPr>
      </w:pPr>
      <w:r>
        <w:rPr>
          <w:sz w:val="28"/>
        </w:rPr>
        <w:t xml:space="preserve"> </w:t>
      </w:r>
    </w:p>
    <w:p w14:paraId="4E84B235" w14:textId="77777777" w:rsidR="00913E19" w:rsidRDefault="00913E19" w:rsidP="00913E19">
      <w:pPr>
        <w:pStyle w:val="a3"/>
        <w:tabs>
          <w:tab w:val="left" w:pos="708"/>
        </w:tabs>
        <w:jc w:val="both"/>
        <w:rPr>
          <w:sz w:val="28"/>
        </w:rPr>
      </w:pPr>
    </w:p>
    <w:p w14:paraId="53B56821" w14:textId="77777777" w:rsidR="00913E19" w:rsidRDefault="00913E19" w:rsidP="00913E19">
      <w:pPr>
        <w:pStyle w:val="a3"/>
        <w:tabs>
          <w:tab w:val="left" w:pos="708"/>
        </w:tabs>
        <w:jc w:val="both"/>
        <w:rPr>
          <w:sz w:val="28"/>
        </w:rPr>
      </w:pPr>
      <w:r>
        <w:rPr>
          <w:sz w:val="28"/>
        </w:rPr>
        <w:t xml:space="preserve">Руководитель </w:t>
      </w:r>
    </w:p>
    <w:p w14:paraId="7168A1C3" w14:textId="77777777" w:rsidR="00913E19" w:rsidRDefault="00913E19" w:rsidP="00913E19">
      <w:pPr>
        <w:pStyle w:val="a3"/>
        <w:tabs>
          <w:tab w:val="left" w:pos="708"/>
        </w:tabs>
        <w:jc w:val="both"/>
        <w:rPr>
          <w:sz w:val="28"/>
        </w:rPr>
      </w:pPr>
      <w:r>
        <w:rPr>
          <w:sz w:val="28"/>
        </w:rPr>
        <w:t xml:space="preserve">предприятия (организации)   </w:t>
      </w:r>
    </w:p>
    <w:p w14:paraId="5612A5A2" w14:textId="77777777" w:rsidR="00913E19" w:rsidRDefault="00913E19" w:rsidP="00913E19">
      <w:pPr>
        <w:pStyle w:val="a3"/>
        <w:tabs>
          <w:tab w:val="left" w:pos="708"/>
        </w:tabs>
        <w:jc w:val="both"/>
        <w:rPr>
          <w:sz w:val="28"/>
        </w:rPr>
      </w:pPr>
      <w:r>
        <w:rPr>
          <w:sz w:val="28"/>
        </w:rPr>
        <w:t>__________________________         __________                   ______________</w:t>
      </w:r>
    </w:p>
    <w:p w14:paraId="246911FE" w14:textId="67E6C528" w:rsidR="00913E19" w:rsidRDefault="00913E19" w:rsidP="00913E19">
      <w:pPr>
        <w:pStyle w:val="a3"/>
        <w:tabs>
          <w:tab w:val="left" w:pos="708"/>
        </w:tabs>
        <w:jc w:val="both"/>
        <w:rPr>
          <w:vertAlign w:val="superscript"/>
        </w:rPr>
      </w:pPr>
      <w:r>
        <w:rPr>
          <w:vertAlign w:val="superscript"/>
        </w:rPr>
        <w:t>(полное наименование предприятия (организации)</w:t>
      </w:r>
      <w:r>
        <w:rPr>
          <w:vertAlign w:val="superscript"/>
        </w:rPr>
        <w:tab/>
      </w:r>
      <w:r w:rsidR="00966007">
        <w:rPr>
          <w:vertAlign w:val="superscript"/>
        </w:rPr>
        <w:t xml:space="preserve">                             </w:t>
      </w:r>
      <w:r>
        <w:rPr>
          <w:vertAlign w:val="superscript"/>
        </w:rPr>
        <w:t xml:space="preserve">(подпись)                          </w:t>
      </w:r>
      <w:r w:rsidR="00966007">
        <w:rPr>
          <w:vertAlign w:val="superscript"/>
        </w:rPr>
        <w:t xml:space="preserve">                </w:t>
      </w:r>
      <w:r>
        <w:rPr>
          <w:vertAlign w:val="superscript"/>
        </w:rPr>
        <w:t xml:space="preserve">   (расшифровка подписи)</w:t>
      </w:r>
    </w:p>
    <w:p w14:paraId="6DE40474" w14:textId="77777777" w:rsidR="00913E19" w:rsidRDefault="00913E19" w:rsidP="00913E19">
      <w:pPr>
        <w:pStyle w:val="a3"/>
        <w:tabs>
          <w:tab w:val="left" w:pos="708"/>
        </w:tabs>
        <w:jc w:val="both"/>
        <w:rPr>
          <w:sz w:val="28"/>
        </w:rPr>
      </w:pPr>
    </w:p>
    <w:p w14:paraId="5F8BC568" w14:textId="77777777" w:rsidR="00913E19" w:rsidRDefault="00913E19" w:rsidP="00913E19">
      <w:pPr>
        <w:pStyle w:val="a3"/>
        <w:tabs>
          <w:tab w:val="left" w:pos="708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МП</w:t>
      </w:r>
    </w:p>
    <w:p w14:paraId="10211CF2" w14:textId="77777777" w:rsidR="00913E19" w:rsidRDefault="00913E19" w:rsidP="00913E19">
      <w:pPr>
        <w:pStyle w:val="a3"/>
        <w:tabs>
          <w:tab w:val="left" w:pos="708"/>
        </w:tabs>
        <w:jc w:val="both"/>
        <w:rPr>
          <w:sz w:val="28"/>
        </w:rPr>
      </w:pPr>
    </w:p>
    <w:p w14:paraId="6160348C" w14:textId="77777777" w:rsidR="00913E19" w:rsidRDefault="00913E19" w:rsidP="00913E19">
      <w:pPr>
        <w:pStyle w:val="a3"/>
        <w:tabs>
          <w:tab w:val="left" w:pos="708"/>
        </w:tabs>
        <w:jc w:val="both"/>
        <w:rPr>
          <w:sz w:val="28"/>
        </w:rPr>
      </w:pPr>
      <w:r>
        <w:rPr>
          <w:sz w:val="28"/>
        </w:rPr>
        <w:t>Главный бухгалтер                                  __________                   ______________</w:t>
      </w:r>
    </w:p>
    <w:p w14:paraId="42CCC762" w14:textId="77777777" w:rsidR="00913E19" w:rsidRDefault="00913E19" w:rsidP="00913E19">
      <w:pPr>
        <w:pStyle w:val="a3"/>
        <w:tabs>
          <w:tab w:val="left" w:pos="708"/>
        </w:tabs>
        <w:jc w:val="both"/>
        <w:rPr>
          <w:vertAlign w:val="superscript"/>
        </w:rPr>
      </w:pP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                                                                          (подпись)                                   (расшифровка подписи)</w:t>
      </w:r>
    </w:p>
    <w:p w14:paraId="4509E35A" w14:textId="77777777" w:rsidR="00913E19" w:rsidRDefault="00913E19" w:rsidP="00913E19">
      <w:pPr>
        <w:pStyle w:val="a3"/>
        <w:tabs>
          <w:tab w:val="left" w:pos="708"/>
        </w:tabs>
        <w:jc w:val="both"/>
        <w:rPr>
          <w:sz w:val="28"/>
        </w:rPr>
      </w:pPr>
    </w:p>
    <w:p w14:paraId="2763CAFD" w14:textId="49FEEDA5" w:rsidR="00913E19" w:rsidRDefault="00913E19" w:rsidP="00913E19">
      <w:pPr>
        <w:pStyle w:val="a3"/>
        <w:tabs>
          <w:tab w:val="left" w:pos="708"/>
        </w:tabs>
        <w:jc w:val="both"/>
        <w:rPr>
          <w:sz w:val="28"/>
        </w:rPr>
      </w:pPr>
      <w:r>
        <w:rPr>
          <w:sz w:val="28"/>
        </w:rPr>
        <w:t xml:space="preserve"> «_____» 20</w:t>
      </w:r>
      <w:r w:rsidR="00966007">
        <w:rPr>
          <w:sz w:val="28"/>
        </w:rPr>
        <w:t xml:space="preserve">25 </w:t>
      </w:r>
      <w:r>
        <w:rPr>
          <w:sz w:val="28"/>
        </w:rPr>
        <w:t xml:space="preserve">года </w:t>
      </w:r>
    </w:p>
    <w:p w14:paraId="3A6F16D7" w14:textId="77777777" w:rsidR="00913E19" w:rsidRDefault="00913E19" w:rsidP="00913E19">
      <w:pPr>
        <w:pStyle w:val="a3"/>
        <w:tabs>
          <w:tab w:val="left" w:pos="708"/>
        </w:tabs>
        <w:jc w:val="both"/>
        <w:rPr>
          <w:sz w:val="28"/>
        </w:rPr>
      </w:pPr>
      <w:r>
        <w:rPr>
          <w:sz w:val="28"/>
        </w:rPr>
        <w:t xml:space="preserve">    </w:t>
      </w:r>
    </w:p>
    <w:p w14:paraId="52CC0228" w14:textId="77777777" w:rsidR="00913E19" w:rsidRDefault="00913E19" w:rsidP="00913E19">
      <w:pPr>
        <w:rPr>
          <w:sz w:val="28"/>
        </w:rPr>
        <w:sectPr w:rsidR="00913E19">
          <w:pgSz w:w="11906" w:h="16838"/>
          <w:pgMar w:top="1079" w:right="991" w:bottom="993" w:left="1418" w:header="720" w:footer="720" w:gutter="0"/>
          <w:cols w:space="720"/>
        </w:sectPr>
      </w:pPr>
    </w:p>
    <w:p w14:paraId="777BA061" w14:textId="77777777" w:rsidR="00913E19" w:rsidRDefault="00913E19" w:rsidP="00913E19">
      <w:pPr>
        <w:ind w:left="9072"/>
      </w:pPr>
      <w:r>
        <w:lastRenderedPageBreak/>
        <w:t xml:space="preserve">                                                                   Приложение № 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6"/>
        <w:gridCol w:w="4714"/>
        <w:gridCol w:w="4718"/>
      </w:tblGrid>
      <w:tr w:rsidR="00913E19" w14:paraId="6BF5B7C6" w14:textId="77777777" w:rsidTr="00913E19">
        <w:tc>
          <w:tcPr>
            <w:tcW w:w="5676" w:type="dxa"/>
            <w:hideMark/>
          </w:tcPr>
          <w:p w14:paraId="5CC4A000" w14:textId="77777777" w:rsidR="00913E19" w:rsidRDefault="00913E19">
            <w:r>
              <w:t>Утвержден   постановлением</w:t>
            </w:r>
          </w:p>
          <w:p w14:paraId="7E3AF617" w14:textId="77777777" w:rsidR="00913E19" w:rsidRDefault="00913E19">
            <w:r>
              <w:t>_______________________________________</w:t>
            </w:r>
          </w:p>
        </w:tc>
        <w:tc>
          <w:tcPr>
            <w:tcW w:w="4714" w:type="dxa"/>
          </w:tcPr>
          <w:p w14:paraId="36FFC53F" w14:textId="77777777" w:rsidR="00913E19" w:rsidRDefault="00913E19"/>
          <w:p w14:paraId="0D3EC327" w14:textId="77777777" w:rsidR="00913E19" w:rsidRDefault="00913E19">
            <w:r>
              <w:t xml:space="preserve">  от «____»__________ 20__ г. № _____</w:t>
            </w:r>
          </w:p>
        </w:tc>
        <w:tc>
          <w:tcPr>
            <w:tcW w:w="4718" w:type="dxa"/>
          </w:tcPr>
          <w:p w14:paraId="3BD16AA9" w14:textId="77777777" w:rsidR="00913E19" w:rsidRDefault="00913E19"/>
        </w:tc>
      </w:tr>
      <w:tr w:rsidR="00913E19" w14:paraId="50D11663" w14:textId="77777777" w:rsidTr="00913E19">
        <w:tc>
          <w:tcPr>
            <w:tcW w:w="5676" w:type="dxa"/>
            <w:hideMark/>
          </w:tcPr>
          <w:p w14:paraId="4C9813BA" w14:textId="77777777" w:rsidR="00913E19" w:rsidRDefault="00913E19">
            <w:r>
              <w:t xml:space="preserve"> (наименование избирательной комиссии, </w:t>
            </w:r>
          </w:p>
          <w:p w14:paraId="01399686" w14:textId="77777777" w:rsidR="00913E19" w:rsidRDefault="00913E19">
            <w:r>
              <w:t>номер избирательного участка)</w:t>
            </w:r>
          </w:p>
        </w:tc>
        <w:tc>
          <w:tcPr>
            <w:tcW w:w="4714" w:type="dxa"/>
          </w:tcPr>
          <w:p w14:paraId="19503EE4" w14:textId="77777777" w:rsidR="00913E19" w:rsidRDefault="00913E19"/>
        </w:tc>
        <w:tc>
          <w:tcPr>
            <w:tcW w:w="4718" w:type="dxa"/>
          </w:tcPr>
          <w:p w14:paraId="36896AC0" w14:textId="77777777" w:rsidR="00913E19" w:rsidRDefault="00913E19"/>
        </w:tc>
      </w:tr>
    </w:tbl>
    <w:p w14:paraId="0054B2D4" w14:textId="77777777" w:rsidR="00913E19" w:rsidRDefault="00913E19" w:rsidP="00913E19">
      <w:pPr>
        <w:rPr>
          <w:b/>
          <w:bCs/>
          <w:sz w:val="27"/>
          <w:szCs w:val="27"/>
        </w:rPr>
      </w:pPr>
    </w:p>
    <w:p w14:paraId="4C5D20D8" w14:textId="77777777" w:rsidR="00913E19" w:rsidRDefault="00913E19" w:rsidP="00913E19">
      <w:pPr>
        <w:jc w:val="center"/>
        <w:rPr>
          <w:b/>
          <w:bCs/>
          <w:sz w:val="12"/>
          <w:szCs w:val="12"/>
          <w:vertAlign w:val="superscript"/>
        </w:rPr>
      </w:pPr>
      <w:r>
        <w:rPr>
          <w:b/>
          <w:bCs/>
          <w:sz w:val="27"/>
          <w:szCs w:val="27"/>
        </w:rPr>
        <w:t>ГРАФИК РАБОТЫ</w:t>
      </w:r>
    </w:p>
    <w:p w14:paraId="2BC1D04B" w14:textId="77777777" w:rsidR="00913E19" w:rsidRDefault="00913E19" w:rsidP="00913E19">
      <w:pPr>
        <w:jc w:val="center"/>
        <w:rPr>
          <w:sz w:val="27"/>
          <w:szCs w:val="27"/>
        </w:rPr>
      </w:pPr>
      <w:r>
        <w:rPr>
          <w:b/>
          <w:sz w:val="27"/>
          <w:szCs w:val="27"/>
        </w:rPr>
        <w:t xml:space="preserve">членов </w:t>
      </w:r>
      <w:r>
        <w:rPr>
          <w:sz w:val="27"/>
          <w:szCs w:val="27"/>
        </w:rPr>
        <w:t>____________________________________________________________________________</w:t>
      </w:r>
    </w:p>
    <w:p w14:paraId="45609C98" w14:textId="77777777" w:rsidR="00913E19" w:rsidRDefault="00913E19" w:rsidP="00913E19">
      <w:pPr>
        <w:jc w:val="center"/>
        <w:rPr>
          <w:sz w:val="16"/>
          <w:szCs w:val="16"/>
        </w:rPr>
      </w:pPr>
      <w:r>
        <w:rPr>
          <w:sz w:val="19"/>
          <w:szCs w:val="19"/>
        </w:rPr>
        <w:t xml:space="preserve">         (наименование избирательной комиссии, номер избирательного участка)</w:t>
      </w:r>
    </w:p>
    <w:p w14:paraId="26645AC6" w14:textId="77777777" w:rsidR="00913E19" w:rsidRDefault="00913E19" w:rsidP="00913E19">
      <w:pPr>
        <w:jc w:val="center"/>
        <w:rPr>
          <w:b/>
          <w:sz w:val="23"/>
          <w:szCs w:val="23"/>
        </w:rPr>
      </w:pPr>
    </w:p>
    <w:p w14:paraId="72FB1274" w14:textId="77777777" w:rsidR="00913E19" w:rsidRDefault="00913E19" w:rsidP="00913E19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с правом решающего голоса, работающих в комиссии не на постоянной (штатной) основе, </w:t>
      </w:r>
    </w:p>
    <w:p w14:paraId="24FFD2A5" w14:textId="77777777" w:rsidR="00913E19" w:rsidRDefault="00913E19" w:rsidP="00913E19">
      <w:pPr>
        <w:jc w:val="center"/>
        <w:rPr>
          <w:b/>
          <w:sz w:val="23"/>
          <w:szCs w:val="23"/>
        </w:rPr>
      </w:pPr>
    </w:p>
    <w:p w14:paraId="0540CA01" w14:textId="77777777" w:rsidR="00913E19" w:rsidRDefault="00913E19" w:rsidP="00913E19">
      <w:pPr>
        <w:jc w:val="center"/>
        <w:rPr>
          <w:sz w:val="16"/>
          <w:szCs w:val="16"/>
        </w:rPr>
      </w:pPr>
      <w:r>
        <w:rPr>
          <w:b/>
          <w:sz w:val="23"/>
          <w:szCs w:val="23"/>
        </w:rPr>
        <w:t>на выборах ____________________________________________________________________</w:t>
      </w:r>
    </w:p>
    <w:p w14:paraId="21923579" w14:textId="34CB2697" w:rsidR="00913E19" w:rsidRDefault="00913E19" w:rsidP="00913E19">
      <w:pPr>
        <w:jc w:val="center"/>
        <w:rPr>
          <w:sz w:val="27"/>
          <w:szCs w:val="27"/>
        </w:rPr>
      </w:pPr>
      <w:r>
        <w:rPr>
          <w:sz w:val="27"/>
          <w:szCs w:val="27"/>
        </w:rPr>
        <w:t>на __________________________ 20</w:t>
      </w:r>
      <w:r w:rsidR="008B0360">
        <w:rPr>
          <w:sz w:val="27"/>
          <w:szCs w:val="27"/>
        </w:rPr>
        <w:t xml:space="preserve">25 </w:t>
      </w:r>
      <w:r>
        <w:rPr>
          <w:sz w:val="27"/>
          <w:szCs w:val="27"/>
        </w:rPr>
        <w:t>года</w:t>
      </w:r>
    </w:p>
    <w:p w14:paraId="011A23C6" w14:textId="77777777" w:rsidR="00913E19" w:rsidRDefault="00913E19" w:rsidP="00913E19">
      <w:pPr>
        <w:spacing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                            ( месяц)</w:t>
      </w:r>
    </w:p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938"/>
        <w:gridCol w:w="961"/>
        <w:gridCol w:w="954"/>
        <w:gridCol w:w="961"/>
        <w:gridCol w:w="959"/>
        <w:gridCol w:w="959"/>
        <w:gridCol w:w="957"/>
        <w:gridCol w:w="960"/>
        <w:gridCol w:w="965"/>
        <w:gridCol w:w="960"/>
        <w:gridCol w:w="1080"/>
        <w:gridCol w:w="930"/>
        <w:gridCol w:w="990"/>
        <w:gridCol w:w="960"/>
        <w:gridCol w:w="980"/>
      </w:tblGrid>
      <w:tr w:rsidR="00913E19" w14:paraId="39C33353" w14:textId="77777777" w:rsidTr="00913E19">
        <w:trPr>
          <w:cantSplit/>
          <w:tblHeader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1AF9" w14:textId="77777777" w:rsidR="00913E19" w:rsidRDefault="00913E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Число месяца</w:t>
            </w:r>
          </w:p>
        </w:tc>
        <w:tc>
          <w:tcPr>
            <w:tcW w:w="145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BD92" w14:textId="77777777" w:rsidR="00913E19" w:rsidRDefault="00913E19">
            <w:pPr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Количество часов работы члена  избирательной комиссии, работающего в комиссии не на постоянной (штатной) основе</w:t>
            </w:r>
          </w:p>
        </w:tc>
      </w:tr>
      <w:tr w:rsidR="00913E19" w14:paraId="1DADBEFF" w14:textId="77777777" w:rsidTr="00913E19">
        <w:trPr>
          <w:cantSplit/>
          <w:trHeight w:val="846"/>
          <w:tblHeader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D437" w14:textId="77777777" w:rsidR="00913E19" w:rsidRDefault="00913E19">
            <w:pPr>
              <w:rPr>
                <w:sz w:val="19"/>
                <w:szCs w:val="19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0C63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</w:t>
            </w:r>
          </w:p>
          <w:p w14:paraId="224DF39B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члена</w:t>
            </w:r>
          </w:p>
          <w:p w14:paraId="23873948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комиссии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4CEF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</w:t>
            </w:r>
          </w:p>
          <w:p w14:paraId="346D3522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члена</w:t>
            </w:r>
          </w:p>
          <w:p w14:paraId="5C9C17B1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комиссии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BFEF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</w:t>
            </w:r>
          </w:p>
          <w:p w14:paraId="6DE11D78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члена</w:t>
            </w:r>
          </w:p>
          <w:p w14:paraId="7034894A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комиссии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D019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</w:t>
            </w:r>
          </w:p>
          <w:p w14:paraId="1DD31E6F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члена</w:t>
            </w:r>
          </w:p>
          <w:p w14:paraId="47434983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комиссии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0179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</w:t>
            </w:r>
          </w:p>
          <w:p w14:paraId="600D8BD2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члена</w:t>
            </w:r>
          </w:p>
          <w:p w14:paraId="02B9E3B7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комиссии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19097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</w:t>
            </w:r>
          </w:p>
          <w:p w14:paraId="29F4B1AC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члена</w:t>
            </w:r>
          </w:p>
          <w:p w14:paraId="2B50E289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комиссии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6D72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</w:t>
            </w:r>
          </w:p>
          <w:p w14:paraId="3FE699C9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члена</w:t>
            </w:r>
          </w:p>
          <w:p w14:paraId="0CA69907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комиссии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4F52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</w:t>
            </w:r>
          </w:p>
          <w:p w14:paraId="0D74FC52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члена</w:t>
            </w:r>
          </w:p>
          <w:p w14:paraId="5C008F42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комиссии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BD08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</w:t>
            </w:r>
          </w:p>
          <w:p w14:paraId="2B549E85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члена</w:t>
            </w:r>
          </w:p>
          <w:p w14:paraId="68521A26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комиссии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08BC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</w:t>
            </w:r>
          </w:p>
          <w:p w14:paraId="1ED5E17A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члена</w:t>
            </w:r>
          </w:p>
          <w:p w14:paraId="0E37BC3F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комиссии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75D6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</w:t>
            </w:r>
          </w:p>
          <w:p w14:paraId="4FDE4804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члена</w:t>
            </w:r>
          </w:p>
          <w:p w14:paraId="1D7DA0EA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комиссии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F437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</w:t>
            </w:r>
          </w:p>
          <w:p w14:paraId="5BAFDF8F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члена</w:t>
            </w:r>
          </w:p>
          <w:p w14:paraId="05205B47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комиссии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5C9A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</w:t>
            </w:r>
          </w:p>
          <w:p w14:paraId="369F676C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члена</w:t>
            </w:r>
          </w:p>
          <w:p w14:paraId="1C4F6E28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комиссии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B8CB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</w:t>
            </w:r>
          </w:p>
          <w:p w14:paraId="2A5B096E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члена</w:t>
            </w:r>
          </w:p>
          <w:p w14:paraId="018597F5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комиссии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410E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</w:t>
            </w:r>
          </w:p>
          <w:p w14:paraId="4C83B8FD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члена</w:t>
            </w:r>
          </w:p>
          <w:p w14:paraId="745C8D83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комиссии</w:t>
            </w:r>
          </w:p>
        </w:tc>
      </w:tr>
      <w:tr w:rsidR="00913E19" w14:paraId="5199391F" w14:textId="77777777" w:rsidTr="00913E19">
        <w:trPr>
          <w:trHeight w:val="259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FF66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BFD3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DE57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7D87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A0A6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DCD7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0A76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08FE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ADA0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9330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7DE5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6B6C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CEAC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7E6A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91DB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673C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</w:tr>
      <w:tr w:rsidR="00913E19" w14:paraId="0F50CA7C" w14:textId="77777777" w:rsidTr="00913E1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294F" w14:textId="77777777" w:rsidR="00913E19" w:rsidRDefault="00913E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ADBE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172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32A8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FC93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46F4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D749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BA6C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B632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8AD6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F214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EE43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6A11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CCF8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01D1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597B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913E19" w14:paraId="4719E068" w14:textId="77777777" w:rsidTr="00913E1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A1D5" w14:textId="77777777" w:rsidR="00913E19" w:rsidRDefault="00913E19">
            <w:pPr>
              <w:jc w:val="center"/>
              <w:rPr>
                <w:sz w:val="27"/>
                <w:szCs w:val="27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375A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62C4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E8C6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B92B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53CD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CD9F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00D5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F4CC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150B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2628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9A3B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B123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4E2E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F29C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287B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13E19" w14:paraId="34BB13B9" w14:textId="77777777" w:rsidTr="00913E1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DAEF" w14:textId="77777777" w:rsidR="00913E19" w:rsidRDefault="00913E19">
            <w:pPr>
              <w:jc w:val="center"/>
              <w:rPr>
                <w:sz w:val="27"/>
                <w:szCs w:val="27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E4E8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6934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D052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D139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663A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95D7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199F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AB4D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67D7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65CA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E98B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80BD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CD9F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0302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510C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13E19" w14:paraId="619A86A9" w14:textId="77777777" w:rsidTr="00913E1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7C4C" w14:textId="77777777" w:rsidR="00913E19" w:rsidRDefault="00913E19">
            <w:pPr>
              <w:jc w:val="center"/>
              <w:rPr>
                <w:sz w:val="27"/>
                <w:szCs w:val="27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2C27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A504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63EA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0391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994F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380D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2815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93E9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02DE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0BD1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0C7E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720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B917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5F40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076D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13E19" w14:paraId="7EE864CA" w14:textId="77777777" w:rsidTr="00913E1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E5BB" w14:textId="77777777" w:rsidR="00913E19" w:rsidRDefault="00913E19">
            <w:pPr>
              <w:jc w:val="center"/>
              <w:rPr>
                <w:sz w:val="27"/>
                <w:szCs w:val="27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E35D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5BFA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4AFA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4BC4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43E4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69AD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08C2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DE82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E796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2E79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AEA6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F637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62A3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EC12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34C0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13E19" w14:paraId="20E94070" w14:textId="77777777" w:rsidTr="00913E1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9EAE" w14:textId="77777777" w:rsidR="00913E19" w:rsidRDefault="00913E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5872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E216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2335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9174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E9E2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354E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BFA3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A2EF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990B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1C41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BA9C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DA13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D7DA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B4F0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46DB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13E19" w14:paraId="25B500A2" w14:textId="77777777" w:rsidTr="00913E1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CC59" w14:textId="77777777" w:rsidR="00913E19" w:rsidRDefault="00913E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4CFF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A43D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6438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8AB2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73AE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A9B6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7A3F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6F2B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ABDF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6F8A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DFB1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6BFB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5E7E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C73C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433B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13E19" w14:paraId="4BEE5F41" w14:textId="77777777" w:rsidTr="00913E1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044B" w14:textId="77777777" w:rsidR="00913E19" w:rsidRDefault="00913E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88FD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2049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6A35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5D5A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2753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8EFE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7939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361A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7EB3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9196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0B4C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3A5A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5D13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553A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7C2B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13E19" w14:paraId="2347B29B" w14:textId="77777777" w:rsidTr="00913E1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0E18" w14:textId="77777777" w:rsidR="00913E19" w:rsidRDefault="00913E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5B27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B5FD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AE68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98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62C7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DDA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81B4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CA9C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6B96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13B7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0C22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1940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AAD8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E2A1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233E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13E19" w14:paraId="40508D04" w14:textId="77777777" w:rsidTr="00913E1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96D0" w14:textId="77777777" w:rsidR="00913E19" w:rsidRDefault="00913E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6D60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BE1C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27E5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2900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B04F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68DD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DFE6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268B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4782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4A78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98B7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6404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EEDC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15B5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ABE6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13E19" w14:paraId="356DC6F6" w14:textId="77777777" w:rsidTr="00913E1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B2F5" w14:textId="77777777" w:rsidR="00913E19" w:rsidRDefault="00913E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5F69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031B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F2FC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6EA8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1D50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70AF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D59F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0BC0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C088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FDF1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ECE8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3866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A321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0F6A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3AF6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13E19" w14:paraId="2BADF47D" w14:textId="77777777" w:rsidTr="00913E1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8BCE" w14:textId="77777777" w:rsidR="00913E19" w:rsidRDefault="00913E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3FC5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2B8E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A8E5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FE1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39C9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C60F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18F9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D509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862D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1FE6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9331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BA70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0312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C611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7609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13E19" w14:paraId="1292CED7" w14:textId="77777777" w:rsidTr="00913E1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223F" w14:textId="77777777" w:rsidR="00913E19" w:rsidRDefault="00913E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A59F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C3B1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2B9A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85AA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B8FA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3014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4043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31BE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12FA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C933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9532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A00B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89A9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CCB1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9A44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13E19" w14:paraId="71465AA9" w14:textId="77777777" w:rsidTr="00913E1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C10F" w14:textId="77777777" w:rsidR="00913E19" w:rsidRDefault="00913E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23B5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A6A0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3A18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68C2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C39B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CA54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DB1F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0F9A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4A87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171B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1629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1B4D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5534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8C05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9DBD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13E19" w14:paraId="757A59C6" w14:textId="77777777" w:rsidTr="00913E1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0107" w14:textId="77777777" w:rsidR="00913E19" w:rsidRDefault="00913E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384B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6B69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96FF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BE80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3D19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A0A8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05D4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63B8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4B2E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0C8A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C207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73B8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FFE8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4B9C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81E7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13E19" w14:paraId="6362D3F1" w14:textId="77777777" w:rsidTr="00913E1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FF7B" w14:textId="77777777" w:rsidR="00913E19" w:rsidRDefault="00913E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09F2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50ED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3691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216F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611C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5B72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EA06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B834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7C6E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6420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E323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8270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02E3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B694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05C2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13E19" w14:paraId="05678BAC" w14:textId="77777777" w:rsidTr="00913E1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B70A" w14:textId="77777777" w:rsidR="00913E19" w:rsidRDefault="00913E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E974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D36B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8644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A2BE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03CE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B2D4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4350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14CD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D3E9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90DF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A530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E4C0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6A12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29F3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4164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13E19" w14:paraId="13BA9245" w14:textId="77777777" w:rsidTr="00913E1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0027" w14:textId="77777777" w:rsidR="00913E19" w:rsidRDefault="00913E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BAA0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59AD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1B9D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20BC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D02C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F5D6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E205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940A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FC47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15EB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C851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8D23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5D04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5278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B4B7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13E19" w14:paraId="35F2BF92" w14:textId="77777777" w:rsidTr="00913E1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26F9" w14:textId="77777777" w:rsidR="00913E19" w:rsidRDefault="00913E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0A5B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0E1E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4C32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F5F5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58AC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9FD1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ECE4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CA1B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6193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104E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5A40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21E4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FD1A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76AE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DFCF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13E19" w14:paraId="5F4C5541" w14:textId="77777777" w:rsidTr="00913E1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26CC" w14:textId="77777777" w:rsidR="00913E19" w:rsidRDefault="00913E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2305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5885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E120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5760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D40C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7F7D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C1EA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103D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D305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3F01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018D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3F30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DA6C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2DBC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7099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13E19" w14:paraId="5783FAF8" w14:textId="77777777" w:rsidTr="00913E1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76E2" w14:textId="77777777" w:rsidR="00913E19" w:rsidRDefault="00913E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6E87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1440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A19C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A6A7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2B5B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4855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AB8A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8B9F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3F55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815C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8C53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2731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50E1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858E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6CCF" w14:textId="77777777" w:rsidR="00913E19" w:rsidRDefault="00913E19">
            <w:pPr>
              <w:spacing w:line="360" w:lineRule="auto"/>
              <w:jc w:val="both"/>
              <w:rPr>
                <w:strike/>
                <w:sz w:val="19"/>
                <w:szCs w:val="19"/>
              </w:rPr>
            </w:pPr>
          </w:p>
        </w:tc>
      </w:tr>
      <w:tr w:rsidR="00913E19" w14:paraId="64D8EFAA" w14:textId="77777777" w:rsidTr="00913E1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D7A7" w14:textId="77777777" w:rsidR="00913E19" w:rsidRDefault="00913E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2086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7C1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35CD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E333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DA64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176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B10B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AD8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7579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789B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7706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FB2C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803B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2894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AB1B" w14:textId="77777777" w:rsidR="00913E19" w:rsidRDefault="00913E19">
            <w:pPr>
              <w:spacing w:line="360" w:lineRule="auto"/>
              <w:ind w:left="-208"/>
              <w:jc w:val="both"/>
              <w:rPr>
                <w:sz w:val="19"/>
                <w:szCs w:val="19"/>
              </w:rPr>
            </w:pPr>
          </w:p>
        </w:tc>
      </w:tr>
      <w:tr w:rsidR="00913E19" w14:paraId="5D6727F4" w14:textId="77777777" w:rsidTr="00913E1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4A2F" w14:textId="77777777" w:rsidR="00913E19" w:rsidRDefault="00913E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EFD3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4A24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34C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66C6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817C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5DCB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1661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54CA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A32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B382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5FC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8361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11C1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FA2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3FE6" w14:textId="77777777" w:rsidR="00913E19" w:rsidRDefault="00913E19">
            <w:pPr>
              <w:spacing w:line="360" w:lineRule="auto"/>
              <w:ind w:left="-208"/>
              <w:jc w:val="both"/>
              <w:rPr>
                <w:sz w:val="19"/>
                <w:szCs w:val="19"/>
              </w:rPr>
            </w:pPr>
          </w:p>
        </w:tc>
      </w:tr>
      <w:tr w:rsidR="00913E19" w14:paraId="6E261B3D" w14:textId="77777777" w:rsidTr="00913E1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ADD5" w14:textId="77777777" w:rsidR="00913E19" w:rsidRDefault="00913E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9752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27EB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110D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FFC7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704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23F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7C1C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3AC7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C0D3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6B5E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D3C9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894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538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FB8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EDDE" w14:textId="77777777" w:rsidR="00913E19" w:rsidRDefault="00913E19">
            <w:pPr>
              <w:spacing w:line="360" w:lineRule="auto"/>
              <w:ind w:left="-208"/>
              <w:jc w:val="both"/>
              <w:rPr>
                <w:sz w:val="19"/>
                <w:szCs w:val="19"/>
              </w:rPr>
            </w:pPr>
          </w:p>
        </w:tc>
      </w:tr>
      <w:tr w:rsidR="00913E19" w14:paraId="640408A3" w14:textId="77777777" w:rsidTr="00913E1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D8D6" w14:textId="77777777" w:rsidR="00913E19" w:rsidRDefault="00913E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764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BC79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2686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E834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E0BE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A84D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4C31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D2CE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355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A12C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DDAB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A3F1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1E94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FF4B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8688" w14:textId="77777777" w:rsidR="00913E19" w:rsidRDefault="00913E19">
            <w:pPr>
              <w:spacing w:line="360" w:lineRule="auto"/>
              <w:ind w:left="-208"/>
              <w:jc w:val="both"/>
              <w:rPr>
                <w:sz w:val="19"/>
                <w:szCs w:val="19"/>
              </w:rPr>
            </w:pPr>
          </w:p>
        </w:tc>
      </w:tr>
      <w:tr w:rsidR="00913E19" w14:paraId="186E7DCF" w14:textId="77777777" w:rsidTr="00913E1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5160" w14:textId="77777777" w:rsidR="00913E19" w:rsidRDefault="00913E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8286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46C9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93D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8A12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C9E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8173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E1E8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65E9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735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8B79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5868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5124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B73B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3484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7CE0" w14:textId="77777777" w:rsidR="00913E19" w:rsidRDefault="00913E19">
            <w:pPr>
              <w:spacing w:line="360" w:lineRule="auto"/>
              <w:ind w:left="-208"/>
              <w:jc w:val="both"/>
              <w:rPr>
                <w:sz w:val="19"/>
                <w:szCs w:val="19"/>
              </w:rPr>
            </w:pPr>
          </w:p>
        </w:tc>
      </w:tr>
      <w:tr w:rsidR="00913E19" w14:paraId="2B6AF7CD" w14:textId="77777777" w:rsidTr="00913E1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3F45" w14:textId="77777777" w:rsidR="00913E19" w:rsidRDefault="00913E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286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198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CC12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B6B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6A5B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1EF8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D7E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6AA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FCE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0467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B3E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0ED1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2B5C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548B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3675" w14:textId="77777777" w:rsidR="00913E19" w:rsidRDefault="00913E19">
            <w:pPr>
              <w:spacing w:line="360" w:lineRule="auto"/>
              <w:ind w:left="-208"/>
              <w:jc w:val="both"/>
              <w:rPr>
                <w:sz w:val="19"/>
                <w:szCs w:val="19"/>
              </w:rPr>
            </w:pPr>
          </w:p>
        </w:tc>
      </w:tr>
      <w:tr w:rsidR="00913E19" w14:paraId="721081FD" w14:textId="77777777" w:rsidTr="00913E1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5062" w14:textId="77777777" w:rsidR="00913E19" w:rsidRDefault="00913E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A26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4634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167A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1B23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FF3B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5B77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C6A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1B57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A481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E92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E2B8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821D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6F86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2B1E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E3A8" w14:textId="77777777" w:rsidR="00913E19" w:rsidRDefault="00913E19">
            <w:pPr>
              <w:spacing w:line="360" w:lineRule="auto"/>
              <w:ind w:left="-208"/>
              <w:jc w:val="both"/>
              <w:rPr>
                <w:sz w:val="19"/>
                <w:szCs w:val="19"/>
              </w:rPr>
            </w:pPr>
          </w:p>
        </w:tc>
      </w:tr>
      <w:tr w:rsidR="00913E19" w14:paraId="7AF30A4E" w14:textId="77777777" w:rsidTr="00913E1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BE91" w14:textId="77777777" w:rsidR="00913E19" w:rsidRDefault="00913E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C407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040D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59D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5A67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F317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92BE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779C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8DCA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4A5C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8C4E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60DB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8733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A0F9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2416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193E" w14:textId="77777777" w:rsidR="00913E19" w:rsidRDefault="00913E19">
            <w:pPr>
              <w:spacing w:line="360" w:lineRule="auto"/>
              <w:ind w:left="-208"/>
              <w:jc w:val="both"/>
              <w:rPr>
                <w:sz w:val="19"/>
                <w:szCs w:val="19"/>
              </w:rPr>
            </w:pPr>
          </w:p>
        </w:tc>
      </w:tr>
      <w:tr w:rsidR="00913E19" w14:paraId="5DA5FB17" w14:textId="77777777" w:rsidTr="00913E1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47AC" w14:textId="77777777" w:rsidR="00913E19" w:rsidRDefault="00913E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7CB6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02D2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0EAE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DB43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8011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E72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172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4E5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982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1EB7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0B93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EFFB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211C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2077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4CD3" w14:textId="77777777" w:rsidR="00913E19" w:rsidRDefault="00913E19">
            <w:pPr>
              <w:spacing w:line="360" w:lineRule="auto"/>
              <w:ind w:left="-208"/>
              <w:jc w:val="both"/>
              <w:rPr>
                <w:sz w:val="19"/>
                <w:szCs w:val="19"/>
              </w:rPr>
            </w:pPr>
          </w:p>
        </w:tc>
      </w:tr>
      <w:tr w:rsidR="00913E19" w14:paraId="6882EF65" w14:textId="77777777" w:rsidTr="00913E1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8349" w14:textId="77777777" w:rsidR="00913E19" w:rsidRDefault="00913E1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70D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DD52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897A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DC5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F43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C0C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AA3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6109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6F6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D501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85D7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7A53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873D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F4C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F997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913E19" w14:paraId="21AA1408" w14:textId="77777777" w:rsidTr="00913E1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D1DB" w14:textId="77777777" w:rsidR="00913E19" w:rsidRDefault="00913E19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ВСЕГО ЧАСОВ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8212" w14:textId="77777777" w:rsidR="00913E19" w:rsidRDefault="00913E19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B946" w14:textId="77777777" w:rsidR="00913E19" w:rsidRDefault="00913E19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568D" w14:textId="77777777" w:rsidR="00913E19" w:rsidRDefault="00913E19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0177" w14:textId="77777777" w:rsidR="00913E19" w:rsidRDefault="00913E19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0C71" w14:textId="77777777" w:rsidR="00913E19" w:rsidRDefault="00913E19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3F90" w14:textId="77777777" w:rsidR="00913E19" w:rsidRDefault="00913E19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628A" w14:textId="77777777" w:rsidR="00913E19" w:rsidRDefault="00913E19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F8E9" w14:textId="77777777" w:rsidR="00913E19" w:rsidRDefault="00913E19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E5FF" w14:textId="77777777" w:rsidR="00913E19" w:rsidRDefault="00913E19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6272" w14:textId="77777777" w:rsidR="00913E19" w:rsidRDefault="00913E19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7E2A" w14:textId="77777777" w:rsidR="00913E19" w:rsidRDefault="00913E19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E76D" w14:textId="77777777" w:rsidR="00913E19" w:rsidRDefault="00913E19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1617" w14:textId="77777777" w:rsidR="00913E19" w:rsidRDefault="00913E19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53DC" w14:textId="77777777" w:rsidR="00913E19" w:rsidRDefault="00913E19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0127" w14:textId="77777777" w:rsidR="00913E19" w:rsidRDefault="00913E19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913E19" w14:paraId="11DB867C" w14:textId="77777777" w:rsidTr="00913E1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28BD" w14:textId="77777777" w:rsidR="00913E19" w:rsidRDefault="00913E19">
            <w:pPr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Подпись члена комиссии об </w:t>
            </w:r>
            <w:proofErr w:type="spellStart"/>
            <w:r>
              <w:rPr>
                <w:b/>
                <w:bCs/>
                <w:sz w:val="14"/>
                <w:szCs w:val="14"/>
              </w:rPr>
              <w:t>ознаком-лении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861E" w14:textId="77777777" w:rsidR="00913E19" w:rsidRDefault="00913E19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143A" w14:textId="77777777" w:rsidR="00913E19" w:rsidRDefault="00913E19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BB0D" w14:textId="77777777" w:rsidR="00913E19" w:rsidRDefault="00913E19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D497" w14:textId="77777777" w:rsidR="00913E19" w:rsidRDefault="00913E19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69CA" w14:textId="77777777" w:rsidR="00913E19" w:rsidRDefault="00913E19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486C" w14:textId="77777777" w:rsidR="00913E19" w:rsidRDefault="00913E19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0922" w14:textId="77777777" w:rsidR="00913E19" w:rsidRDefault="00913E19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5C81" w14:textId="77777777" w:rsidR="00913E19" w:rsidRDefault="00913E19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A425" w14:textId="77777777" w:rsidR="00913E19" w:rsidRDefault="00913E19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ECC4" w14:textId="77777777" w:rsidR="00913E19" w:rsidRDefault="00913E19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066C" w14:textId="77777777" w:rsidR="00913E19" w:rsidRDefault="00913E19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5AAA" w14:textId="77777777" w:rsidR="00913E19" w:rsidRDefault="00913E19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0824" w14:textId="77777777" w:rsidR="00913E19" w:rsidRDefault="00913E19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4BDB" w14:textId="77777777" w:rsidR="00913E19" w:rsidRDefault="00913E19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F748" w14:textId="77777777" w:rsidR="00913E19" w:rsidRDefault="00913E19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</w:tbl>
    <w:p w14:paraId="2DC30A4E" w14:textId="77777777" w:rsidR="00913E19" w:rsidRDefault="00913E19" w:rsidP="00913E19">
      <w:pPr>
        <w:jc w:val="center"/>
        <w:rPr>
          <w:sz w:val="14"/>
          <w:szCs w:val="1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2"/>
        <w:gridCol w:w="2431"/>
        <w:gridCol w:w="131"/>
        <w:gridCol w:w="1835"/>
        <w:gridCol w:w="845"/>
        <w:gridCol w:w="3082"/>
      </w:tblGrid>
      <w:tr w:rsidR="00913E19" w14:paraId="266D965D" w14:textId="77777777" w:rsidTr="00913E19">
        <w:trPr>
          <w:trHeight w:val="766"/>
        </w:trPr>
        <w:tc>
          <w:tcPr>
            <w:tcW w:w="678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E6F2236" w14:textId="77777777" w:rsidR="00913E19" w:rsidRDefault="00913E19">
            <w:pPr>
              <w:spacing w:before="120"/>
            </w:pPr>
            <w:r>
              <w:t>Секретарь избирательной комиссии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803D37" w14:textId="77777777" w:rsidR="00913E19" w:rsidRDefault="00913E19">
            <w:pPr>
              <w:spacing w:before="120"/>
              <w:jc w:val="center"/>
            </w:pPr>
            <w:r>
              <w:t>________________</w:t>
            </w:r>
            <w:r>
              <w:rPr>
                <w:vertAlign w:val="superscript"/>
              </w:rPr>
              <w:t>(подпись)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AB971BF" w14:textId="77777777" w:rsidR="00913E19" w:rsidRDefault="00913E19">
            <w:pPr>
              <w:spacing w:before="120"/>
              <w:jc w:val="center"/>
            </w:pPr>
            <w:r>
              <w:t>_______________________</w:t>
            </w:r>
          </w:p>
          <w:p w14:paraId="674D9582" w14:textId="77777777" w:rsidR="00913E19" w:rsidRDefault="00913E19">
            <w:pPr>
              <w:jc w:val="center"/>
            </w:pPr>
            <w:r>
              <w:rPr>
                <w:vertAlign w:val="superscript"/>
              </w:rPr>
              <w:t xml:space="preserve"> (расшифровка подписи)</w:t>
            </w:r>
          </w:p>
        </w:tc>
      </w:tr>
      <w:tr w:rsidR="00913E19" w14:paraId="481F636B" w14:textId="77777777" w:rsidTr="00913E19">
        <w:trPr>
          <w:gridAfter w:val="1"/>
          <w:wAfter w:w="3082" w:type="dxa"/>
          <w:cantSplit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14:paraId="552E241B" w14:textId="77777777" w:rsidR="00913E19" w:rsidRDefault="00913E19">
            <w:r>
              <w:t>«_______»______________ 20___г.</w:t>
            </w:r>
          </w:p>
          <w:p w14:paraId="662C1418" w14:textId="77777777" w:rsidR="00913E19" w:rsidRDefault="00913E1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440BD953" w14:textId="77777777" w:rsidR="00913E19" w:rsidRDefault="00913E1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9D219E" w14:textId="77777777" w:rsidR="00913E19" w:rsidRDefault="00913E19">
            <w:pPr>
              <w:jc w:val="both"/>
            </w:pPr>
          </w:p>
        </w:tc>
      </w:tr>
      <w:tr w:rsidR="00913E19" w14:paraId="373633C0" w14:textId="77777777" w:rsidTr="00913E19">
        <w:trPr>
          <w:trHeight w:val="766"/>
        </w:trPr>
        <w:tc>
          <w:tcPr>
            <w:tcW w:w="6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35E279" w14:textId="77777777" w:rsidR="00913E19" w:rsidRDefault="00913E19">
            <w:pPr>
              <w:rPr>
                <w:sz w:val="27"/>
                <w:szCs w:val="27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14:paraId="693E3DA8" w14:textId="77777777" w:rsidR="00913E19" w:rsidRDefault="00913E1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D0400F" w14:textId="77777777" w:rsidR="00913E19" w:rsidRDefault="00913E19">
            <w:pPr>
              <w:jc w:val="center"/>
              <w:rPr>
                <w:sz w:val="27"/>
                <w:szCs w:val="27"/>
              </w:rPr>
            </w:pPr>
          </w:p>
        </w:tc>
      </w:tr>
    </w:tbl>
    <w:p w14:paraId="356C1E59" w14:textId="77777777" w:rsidR="00913E19" w:rsidRDefault="00913E19" w:rsidP="00913E19">
      <w:pPr>
        <w:spacing w:line="360" w:lineRule="auto"/>
        <w:rPr>
          <w:color w:val="000000"/>
          <w:spacing w:val="-5"/>
          <w:sz w:val="27"/>
          <w:szCs w:val="27"/>
        </w:rPr>
        <w:sectPr w:rsidR="00913E19">
          <w:pgSz w:w="16840" w:h="11907" w:orient="landscape"/>
          <w:pgMar w:top="851" w:right="340" w:bottom="539" w:left="1474" w:header="567" w:footer="567" w:gutter="0"/>
          <w:pgNumType w:start="1"/>
          <w:cols w:space="720"/>
        </w:sectPr>
      </w:pPr>
    </w:p>
    <w:p w14:paraId="0FD50EC2" w14:textId="77777777" w:rsidR="00913E19" w:rsidRDefault="00913E19" w:rsidP="00913E19">
      <w:pPr>
        <w:ind w:left="9072"/>
      </w:pPr>
      <w:r>
        <w:lastRenderedPageBreak/>
        <w:t xml:space="preserve">                                                                             Приложение № 5</w:t>
      </w:r>
    </w:p>
    <w:p w14:paraId="7BA3D475" w14:textId="77777777" w:rsidR="00913E19" w:rsidRDefault="00913E19" w:rsidP="00913E19">
      <w:pPr>
        <w:ind w:left="9912"/>
        <w:jc w:val="center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13"/>
        <w:gridCol w:w="4485"/>
        <w:gridCol w:w="4524"/>
      </w:tblGrid>
      <w:tr w:rsidR="00913E19" w14:paraId="022C24E6" w14:textId="77777777" w:rsidTr="00913E19">
        <w:tc>
          <w:tcPr>
            <w:tcW w:w="5676" w:type="dxa"/>
          </w:tcPr>
          <w:p w14:paraId="571A7E3E" w14:textId="77777777" w:rsidR="00913E19" w:rsidRDefault="00913E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УТВЕРЖДАЮ</w:t>
            </w:r>
          </w:p>
          <w:p w14:paraId="2E6A0689" w14:textId="77777777" w:rsidR="00913E19" w:rsidRDefault="00913E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избирательной комиссии</w:t>
            </w:r>
          </w:p>
          <w:p w14:paraId="348992D5" w14:textId="77777777" w:rsidR="00913E19" w:rsidRDefault="00913E19">
            <w:pPr>
              <w:jc w:val="center"/>
              <w:rPr>
                <w:sz w:val="23"/>
                <w:szCs w:val="23"/>
              </w:rPr>
            </w:pPr>
          </w:p>
          <w:p w14:paraId="1CD2BFC9" w14:textId="77777777" w:rsidR="00913E19" w:rsidRDefault="00913E1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</w:t>
            </w:r>
          </w:p>
        </w:tc>
        <w:tc>
          <w:tcPr>
            <w:tcW w:w="4530" w:type="dxa"/>
          </w:tcPr>
          <w:p w14:paraId="5C1443A8" w14:textId="77777777" w:rsidR="00913E19" w:rsidRDefault="00913E19">
            <w:pPr>
              <w:jc w:val="center"/>
              <w:rPr>
                <w:sz w:val="23"/>
                <w:szCs w:val="23"/>
              </w:rPr>
            </w:pPr>
          </w:p>
          <w:p w14:paraId="1074625F" w14:textId="77777777" w:rsidR="00913E19" w:rsidRDefault="00913E19">
            <w:pPr>
              <w:jc w:val="center"/>
              <w:rPr>
                <w:sz w:val="23"/>
                <w:szCs w:val="23"/>
              </w:rPr>
            </w:pPr>
          </w:p>
          <w:p w14:paraId="5BEE7DEC" w14:textId="77777777" w:rsidR="00913E19" w:rsidRDefault="00913E19">
            <w:pPr>
              <w:jc w:val="center"/>
              <w:rPr>
                <w:sz w:val="23"/>
                <w:szCs w:val="23"/>
              </w:rPr>
            </w:pPr>
          </w:p>
          <w:p w14:paraId="6761B567" w14:textId="77777777" w:rsidR="00913E19" w:rsidRDefault="00913E19">
            <w:pPr>
              <w:jc w:val="center"/>
              <w:rPr>
                <w:sz w:val="27"/>
                <w:szCs w:val="27"/>
              </w:rPr>
            </w:pPr>
            <w:r>
              <w:rPr>
                <w:sz w:val="23"/>
                <w:szCs w:val="23"/>
              </w:rPr>
              <w:t>___________________________________</w:t>
            </w:r>
          </w:p>
        </w:tc>
        <w:tc>
          <w:tcPr>
            <w:tcW w:w="5328" w:type="dxa"/>
          </w:tcPr>
          <w:p w14:paraId="2A791520" w14:textId="77777777" w:rsidR="00913E19" w:rsidRDefault="00913E19">
            <w:pPr>
              <w:jc w:val="center"/>
              <w:rPr>
                <w:sz w:val="21"/>
                <w:szCs w:val="21"/>
              </w:rPr>
            </w:pPr>
          </w:p>
        </w:tc>
      </w:tr>
      <w:tr w:rsidR="00913E19" w14:paraId="0B767B86" w14:textId="77777777" w:rsidTr="00913E19">
        <w:tc>
          <w:tcPr>
            <w:tcW w:w="5676" w:type="dxa"/>
            <w:hideMark/>
          </w:tcPr>
          <w:p w14:paraId="72904ED6" w14:textId="77777777" w:rsidR="00913E19" w:rsidRDefault="00913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(наименование избирательной комиссии,</w:t>
            </w:r>
          </w:p>
          <w:p w14:paraId="252D6C4B" w14:textId="77777777" w:rsidR="00913E19" w:rsidRDefault="00913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избирательного участка)</w:t>
            </w:r>
          </w:p>
        </w:tc>
        <w:tc>
          <w:tcPr>
            <w:tcW w:w="4530" w:type="dxa"/>
            <w:hideMark/>
          </w:tcPr>
          <w:p w14:paraId="5AA05016" w14:textId="77777777" w:rsidR="00913E19" w:rsidRDefault="00913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 расшифровка подписи)</w:t>
            </w:r>
          </w:p>
        </w:tc>
        <w:tc>
          <w:tcPr>
            <w:tcW w:w="5328" w:type="dxa"/>
          </w:tcPr>
          <w:p w14:paraId="532D49D6" w14:textId="77777777" w:rsidR="00913E19" w:rsidRDefault="00913E19">
            <w:pPr>
              <w:jc w:val="center"/>
              <w:rPr>
                <w:sz w:val="21"/>
                <w:szCs w:val="21"/>
              </w:rPr>
            </w:pPr>
          </w:p>
        </w:tc>
      </w:tr>
    </w:tbl>
    <w:p w14:paraId="5B6D82EB" w14:textId="77777777" w:rsidR="00913E19" w:rsidRDefault="00913E19" w:rsidP="00913E19">
      <w:pPr>
        <w:jc w:val="center"/>
        <w:rPr>
          <w:b/>
          <w:bCs/>
        </w:rPr>
      </w:pPr>
    </w:p>
    <w:p w14:paraId="134456E7" w14:textId="77777777" w:rsidR="00913E19" w:rsidRDefault="00913E19" w:rsidP="00913E19">
      <w:pPr>
        <w:jc w:val="center"/>
        <w:rPr>
          <w:b/>
          <w:bCs/>
          <w:sz w:val="16"/>
          <w:szCs w:val="16"/>
        </w:rPr>
      </w:pPr>
      <w:r>
        <w:rPr>
          <w:b/>
          <w:bCs/>
        </w:rPr>
        <w:t>СВЕДЕНИЯ</w:t>
      </w:r>
      <w:r>
        <w:rPr>
          <w:b/>
          <w:bCs/>
          <w:vertAlign w:val="superscript"/>
        </w:rPr>
        <w:t xml:space="preserve"> </w:t>
      </w:r>
    </w:p>
    <w:p w14:paraId="3FC6941D" w14:textId="77777777" w:rsidR="00913E19" w:rsidRDefault="00913E19" w:rsidP="00913E19">
      <w:pPr>
        <w:jc w:val="center"/>
        <w:rPr>
          <w:b/>
          <w:bCs/>
        </w:rPr>
      </w:pPr>
    </w:p>
    <w:p w14:paraId="402CFF37" w14:textId="77777777" w:rsidR="00913E19" w:rsidRDefault="00913E19" w:rsidP="00913E19">
      <w:pPr>
        <w:jc w:val="center"/>
      </w:pPr>
      <w:r>
        <w:rPr>
          <w:b/>
          <w:bCs/>
        </w:rPr>
        <w:t>о фактически отработанном времени членами</w:t>
      </w:r>
      <w:r>
        <w:t xml:space="preserve"> ___________________________________________________________________________________</w:t>
      </w:r>
    </w:p>
    <w:p w14:paraId="1947C34A" w14:textId="77777777" w:rsidR="00913E19" w:rsidRDefault="00913E19" w:rsidP="00913E19">
      <w:pPr>
        <w:ind w:left="5664" w:firstLine="708"/>
        <w:jc w:val="both"/>
        <w:rPr>
          <w:b/>
          <w:bCs/>
          <w:sz w:val="16"/>
          <w:szCs w:val="16"/>
        </w:rPr>
      </w:pPr>
      <w:r>
        <w:rPr>
          <w:sz w:val="18"/>
          <w:szCs w:val="18"/>
        </w:rPr>
        <w:t>(</w:t>
      </w:r>
      <w:r>
        <w:rPr>
          <w:sz w:val="16"/>
          <w:szCs w:val="16"/>
        </w:rPr>
        <w:t>наименование избирательной комиссии, номер избирательного участка)</w:t>
      </w:r>
    </w:p>
    <w:p w14:paraId="711BAD58" w14:textId="77777777" w:rsidR="00913E19" w:rsidRDefault="00913E19" w:rsidP="00913E19">
      <w:pPr>
        <w:ind w:left="540" w:right="1066"/>
        <w:jc w:val="center"/>
        <w:rPr>
          <w:b/>
          <w:bCs/>
        </w:rPr>
      </w:pPr>
    </w:p>
    <w:p w14:paraId="4DD60367" w14:textId="77777777" w:rsidR="00913E19" w:rsidRDefault="00913E19" w:rsidP="00913E19">
      <w:pPr>
        <w:ind w:left="540" w:right="1066"/>
        <w:jc w:val="center"/>
        <w:rPr>
          <w:b/>
          <w:bCs/>
          <w:sz w:val="16"/>
          <w:szCs w:val="16"/>
        </w:rPr>
      </w:pPr>
      <w:r>
        <w:rPr>
          <w:b/>
          <w:bCs/>
        </w:rPr>
        <w:t xml:space="preserve">с правом решающего голоса, работавшими в комиссии не на постоянной (штатной) основе,  </w:t>
      </w:r>
      <w:r>
        <w:rPr>
          <w:b/>
        </w:rPr>
        <w:t xml:space="preserve">на выборах  _____________________________ </w:t>
      </w:r>
    </w:p>
    <w:p w14:paraId="264D58C4" w14:textId="77777777" w:rsidR="00913E19" w:rsidRDefault="00913E19" w:rsidP="00913E19">
      <w:pPr>
        <w:jc w:val="center"/>
        <w:rPr>
          <w:bCs/>
        </w:rPr>
      </w:pPr>
    </w:p>
    <w:p w14:paraId="00532296" w14:textId="77777777" w:rsidR="00913E19" w:rsidRDefault="00913E19" w:rsidP="00913E19">
      <w:pPr>
        <w:jc w:val="center"/>
        <w:rPr>
          <w:bCs/>
        </w:rPr>
      </w:pPr>
      <w:r>
        <w:rPr>
          <w:bCs/>
        </w:rPr>
        <w:t>за __________________________ 20__ года</w:t>
      </w:r>
    </w:p>
    <w:p w14:paraId="10627DA2" w14:textId="77777777" w:rsidR="00913E19" w:rsidRDefault="00913E19" w:rsidP="00913E1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( месяц)</w:t>
      </w:r>
    </w:p>
    <w:p w14:paraId="2D7A589E" w14:textId="77777777" w:rsidR="00913E19" w:rsidRDefault="00913E19" w:rsidP="00913E19">
      <w:pPr>
        <w:jc w:val="both"/>
        <w:rPr>
          <w:sz w:val="18"/>
          <w:szCs w:val="1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51"/>
        <w:gridCol w:w="941"/>
        <w:gridCol w:w="9"/>
        <w:gridCol w:w="1014"/>
        <w:gridCol w:w="980"/>
        <w:gridCol w:w="1022"/>
        <w:gridCol w:w="981"/>
        <w:gridCol w:w="11"/>
        <w:gridCol w:w="910"/>
        <w:gridCol w:w="114"/>
        <w:gridCol w:w="1007"/>
        <w:gridCol w:w="994"/>
        <w:gridCol w:w="225"/>
        <w:gridCol w:w="779"/>
        <w:gridCol w:w="7"/>
        <w:gridCol w:w="1002"/>
        <w:gridCol w:w="1005"/>
        <w:gridCol w:w="447"/>
        <w:gridCol w:w="557"/>
        <w:gridCol w:w="1008"/>
        <w:gridCol w:w="992"/>
        <w:gridCol w:w="12"/>
        <w:gridCol w:w="784"/>
      </w:tblGrid>
      <w:tr w:rsidR="00913E19" w14:paraId="670487BF" w14:textId="77777777" w:rsidTr="00913E19">
        <w:trPr>
          <w:cantSplit/>
          <w:tblHeader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600C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Число месяца</w:t>
            </w:r>
          </w:p>
        </w:tc>
        <w:tc>
          <w:tcPr>
            <w:tcW w:w="148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96B0" w14:textId="77777777" w:rsidR="00913E19" w:rsidRDefault="00913E19">
            <w:pPr>
              <w:spacing w:before="120" w:after="1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Отработано часов, время начала и окончания работы</w:t>
            </w:r>
          </w:p>
        </w:tc>
      </w:tr>
      <w:tr w:rsidR="00913E19" w14:paraId="1F1DDAD8" w14:textId="77777777" w:rsidTr="00913E19">
        <w:trPr>
          <w:cantSplit/>
          <w:trHeight w:val="846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91DD" w14:textId="77777777" w:rsidR="00913E19" w:rsidRDefault="00913E19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9F35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</w:t>
            </w:r>
            <w:r>
              <w:rPr>
                <w:sz w:val="17"/>
                <w:szCs w:val="17"/>
              </w:rPr>
              <w:br/>
              <w:t>члена</w:t>
            </w:r>
            <w:r>
              <w:rPr>
                <w:sz w:val="17"/>
                <w:szCs w:val="17"/>
              </w:rPr>
              <w:br/>
              <w:t>комиссии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7884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</w:t>
            </w:r>
          </w:p>
          <w:p w14:paraId="0CC425A4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члена</w:t>
            </w:r>
          </w:p>
          <w:p w14:paraId="5BE4B535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комиссии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87AB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</w:t>
            </w:r>
          </w:p>
          <w:p w14:paraId="1249AE06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члена</w:t>
            </w:r>
          </w:p>
          <w:p w14:paraId="2FA5DC3F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комиссии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1BFB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</w:t>
            </w:r>
          </w:p>
          <w:p w14:paraId="3DE11D69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члена</w:t>
            </w:r>
          </w:p>
          <w:p w14:paraId="00322BF3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комиссии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C4D9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</w:t>
            </w:r>
          </w:p>
          <w:p w14:paraId="0DA87BD3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члена</w:t>
            </w:r>
          </w:p>
          <w:p w14:paraId="13A2F7FD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комиссии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706F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</w:t>
            </w:r>
          </w:p>
          <w:p w14:paraId="07B65620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члена</w:t>
            </w:r>
          </w:p>
          <w:p w14:paraId="7912D094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комиссии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BE7E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</w:t>
            </w:r>
          </w:p>
          <w:p w14:paraId="5310C402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члена</w:t>
            </w:r>
          </w:p>
          <w:p w14:paraId="453C7192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комиссии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B6A5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</w:t>
            </w:r>
          </w:p>
          <w:p w14:paraId="66B4B227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члена</w:t>
            </w:r>
          </w:p>
          <w:p w14:paraId="3D2376AF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комиссии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DC5D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</w:t>
            </w:r>
          </w:p>
          <w:p w14:paraId="7AEE8584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члена</w:t>
            </w:r>
          </w:p>
          <w:p w14:paraId="2B851FD3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комиссии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B9B2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</w:t>
            </w:r>
          </w:p>
          <w:p w14:paraId="283AA58D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члена</w:t>
            </w:r>
          </w:p>
          <w:p w14:paraId="6CEDDB6D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комиссии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D031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</w:t>
            </w:r>
          </w:p>
          <w:p w14:paraId="52CAE1B5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члена</w:t>
            </w:r>
          </w:p>
          <w:p w14:paraId="4C41CAF9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комиссии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93B8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</w:t>
            </w:r>
          </w:p>
          <w:p w14:paraId="1773A47B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члена</w:t>
            </w:r>
          </w:p>
          <w:p w14:paraId="4A79C3B9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комиссии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5D29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</w:t>
            </w:r>
          </w:p>
          <w:p w14:paraId="5840B646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члена</w:t>
            </w:r>
          </w:p>
          <w:p w14:paraId="459D871A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комиссии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CAF5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</w:t>
            </w:r>
          </w:p>
          <w:p w14:paraId="1AFB0308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члена</w:t>
            </w:r>
          </w:p>
          <w:p w14:paraId="2AAFFE35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комиссии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08DA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</w:t>
            </w:r>
          </w:p>
          <w:p w14:paraId="7B38659D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члена</w:t>
            </w:r>
          </w:p>
          <w:p w14:paraId="3D9F30BF" w14:textId="77777777" w:rsidR="00913E19" w:rsidRDefault="00913E1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комиссии</w:t>
            </w:r>
          </w:p>
        </w:tc>
      </w:tr>
      <w:tr w:rsidR="00913E19" w14:paraId="21CCF686" w14:textId="77777777" w:rsidTr="00913E19">
        <w:trPr>
          <w:cantSplit/>
          <w:trHeight w:val="259"/>
          <w:tblHeader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4092" w14:textId="77777777" w:rsidR="00913E19" w:rsidRDefault="00913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1268" w14:textId="77777777" w:rsidR="00913E19" w:rsidRDefault="00913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F2CD" w14:textId="77777777" w:rsidR="00913E19" w:rsidRDefault="00913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8634" w14:textId="77777777" w:rsidR="00913E19" w:rsidRDefault="00913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49AB" w14:textId="77777777" w:rsidR="00913E19" w:rsidRDefault="00913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D142" w14:textId="77777777" w:rsidR="00913E19" w:rsidRDefault="00913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83EE" w14:textId="77777777" w:rsidR="00913E19" w:rsidRDefault="00913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08B9" w14:textId="77777777" w:rsidR="00913E19" w:rsidRDefault="00913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4AB8" w14:textId="77777777" w:rsidR="00913E19" w:rsidRDefault="00913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4073" w14:textId="77777777" w:rsidR="00913E19" w:rsidRDefault="00913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39D1" w14:textId="77777777" w:rsidR="00913E19" w:rsidRDefault="00913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F00D" w14:textId="77777777" w:rsidR="00913E19" w:rsidRDefault="00913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F691" w14:textId="77777777" w:rsidR="00913E19" w:rsidRDefault="00913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FC55" w14:textId="77777777" w:rsidR="00913E19" w:rsidRDefault="00913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12D5" w14:textId="77777777" w:rsidR="00913E19" w:rsidRDefault="00913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59EE" w14:textId="77777777" w:rsidR="00913E19" w:rsidRDefault="00913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913E19" w14:paraId="3F8230F6" w14:textId="77777777" w:rsidTr="00913E19">
        <w:trPr>
          <w:trHeight w:val="5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3E48" w14:textId="77777777" w:rsidR="00913E19" w:rsidRDefault="00913E19">
            <w:pPr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349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3B13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1BAC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722C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CFE8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F3E4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280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6E59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512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2D8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4E89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98BC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62A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778D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5DDA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913E19" w14:paraId="12C353C4" w14:textId="77777777" w:rsidTr="00913E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3320" w14:textId="77777777" w:rsidR="00913E19" w:rsidRDefault="00913E19">
            <w:pPr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F95D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3B1B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436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A3C9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3974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CC1E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5E7C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8EBE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E4BE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1F12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CB69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34C3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10D4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75B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0D56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913E19" w14:paraId="3F2163C9" w14:textId="77777777" w:rsidTr="00913E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5088" w14:textId="77777777" w:rsidR="00913E19" w:rsidRDefault="00913E19">
            <w:pPr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5271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7524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D9D7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F4C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D98E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F959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A03A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A332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6BA4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2813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5544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EEEA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5F59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B917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8671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913E19" w14:paraId="17398B5D" w14:textId="77777777" w:rsidTr="00913E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DB79" w14:textId="77777777" w:rsidR="00913E19" w:rsidRDefault="00913E19">
            <w:pPr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BFC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CA8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539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8497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876B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09A9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608D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D7FD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EBCA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670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0A78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8286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2778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09CE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C3D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913E19" w14:paraId="1864A0FF" w14:textId="77777777" w:rsidTr="00913E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1F1E" w14:textId="77777777" w:rsidR="00913E19" w:rsidRDefault="00913E19">
            <w:pPr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7B71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8B12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1664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E6E6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E6F6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4A4E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4B21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250E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4B6C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570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B8B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E4ED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2486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0D03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E7E1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913E19" w14:paraId="446A8563" w14:textId="77777777" w:rsidTr="00913E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0CA8" w14:textId="77777777" w:rsidR="00913E19" w:rsidRDefault="00913E19">
            <w:pPr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87C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F6EE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BD0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D5EB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80AC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1A54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EC2B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1DCA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A501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C9F1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ED54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93F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675E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50CC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7F2C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913E19" w14:paraId="2E9F3B38" w14:textId="77777777" w:rsidTr="00913E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0EF7" w14:textId="77777777" w:rsidR="00913E19" w:rsidRDefault="00913E19">
            <w:pPr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F811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71F3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65F2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D99D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6108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59A2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5AA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27A8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4F51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B6DB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E6F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8CCB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1E83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6E77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B422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913E19" w14:paraId="08896262" w14:textId="77777777" w:rsidTr="00913E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9608" w14:textId="77777777" w:rsidR="00913E19" w:rsidRDefault="00913E19">
            <w:pPr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7DB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698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86DC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A62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EB5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7BD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E444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DEC4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EBC7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24C2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FCD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BB0D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928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1BDC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8064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913E19" w14:paraId="2534E834" w14:textId="77777777" w:rsidTr="00913E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0C37" w14:textId="77777777" w:rsidR="00913E19" w:rsidRDefault="00913E19">
            <w:pPr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5FD0" w14:textId="77777777" w:rsidR="00913E19" w:rsidRDefault="00913E19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937D" w14:textId="77777777" w:rsidR="00913E19" w:rsidRDefault="00913E19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15F2" w14:textId="77777777" w:rsidR="00913E19" w:rsidRDefault="00913E19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E8B7" w14:textId="77777777" w:rsidR="00913E19" w:rsidRDefault="00913E19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7B6F" w14:textId="77777777" w:rsidR="00913E19" w:rsidRDefault="00913E19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520E" w14:textId="77777777" w:rsidR="00913E19" w:rsidRDefault="00913E19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98F5" w14:textId="77777777" w:rsidR="00913E19" w:rsidRDefault="00913E19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DFD9" w14:textId="77777777" w:rsidR="00913E19" w:rsidRDefault="00913E19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5071" w14:textId="77777777" w:rsidR="00913E19" w:rsidRDefault="00913E19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B2E7" w14:textId="77777777" w:rsidR="00913E19" w:rsidRDefault="00913E19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1612" w14:textId="77777777" w:rsidR="00913E19" w:rsidRDefault="00913E19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7553" w14:textId="77777777" w:rsidR="00913E19" w:rsidRDefault="00913E19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C141" w14:textId="77777777" w:rsidR="00913E19" w:rsidRDefault="00913E19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94C3" w14:textId="77777777" w:rsidR="00913E19" w:rsidRDefault="00913E19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AE85" w14:textId="77777777" w:rsidR="00913E19" w:rsidRDefault="00913E19">
            <w:pPr>
              <w:pageBreakBefore/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913E19" w14:paraId="4DE03612" w14:textId="77777777" w:rsidTr="00913E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DC18" w14:textId="77777777" w:rsidR="00913E19" w:rsidRDefault="00913E19">
            <w:pPr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705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A6F9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663D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0C73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6CE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7438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58D1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26EA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A272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B52C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36F1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B336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FB87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4CE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F75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913E19" w14:paraId="0B8BF847" w14:textId="77777777" w:rsidTr="00913E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213E" w14:textId="77777777" w:rsidR="00913E19" w:rsidRDefault="00913E19">
            <w:pPr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03B1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71AB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9B3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7A2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D081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A526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9D29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1F8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9FD7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F4B8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E2D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AA64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B431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8AED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78BE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913E19" w14:paraId="42FB8031" w14:textId="77777777" w:rsidTr="00913E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7AD0" w14:textId="77777777" w:rsidR="00913E19" w:rsidRDefault="00913E19">
            <w:pPr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27D2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8E37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8F2C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77DB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E38D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6DA4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091E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83E3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79F3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3B1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C23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4C96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EE76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E1C8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A959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913E19" w14:paraId="03659B00" w14:textId="77777777" w:rsidTr="00913E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AEDE" w14:textId="77777777" w:rsidR="00913E19" w:rsidRDefault="00913E19">
            <w:pPr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5709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CCB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3C4E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30F1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2E4C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B8D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74B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1E58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E09A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42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B199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097B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97CA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EDA2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441B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913E19" w14:paraId="3C575C97" w14:textId="77777777" w:rsidTr="00913E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04A5" w14:textId="77777777" w:rsidR="00913E19" w:rsidRDefault="00913E19">
            <w:pPr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303E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8F91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8DBC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3A0B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7C2E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D5CB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817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BA2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56C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9829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3982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F72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A07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C4C7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C2D6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913E19" w14:paraId="22C7F634" w14:textId="77777777" w:rsidTr="00913E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E651" w14:textId="77777777" w:rsidR="00913E19" w:rsidRDefault="00913E19">
            <w:pPr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ACFC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074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1BEE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791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4176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463A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EA4C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4D88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5823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08C3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F6B6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5DBE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E94A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764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6232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913E19" w14:paraId="3CF245D6" w14:textId="77777777" w:rsidTr="00913E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DACA" w14:textId="77777777" w:rsidR="00913E19" w:rsidRDefault="00913E19">
            <w:pPr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7688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490C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452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A886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1CF4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BBA4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7E3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AC5E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685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C0EC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DAF3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857A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740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3C0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33C2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913E19" w14:paraId="3C25FCF6" w14:textId="77777777" w:rsidTr="00913E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EA99" w14:textId="77777777" w:rsidR="00913E19" w:rsidRDefault="00913E19">
            <w:pPr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D0D7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991A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61D8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8EC9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7D67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9DBA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C31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E6A7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6F67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C158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41C8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7651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C10A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7EA4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2389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913E19" w14:paraId="3D0CA600" w14:textId="77777777" w:rsidTr="00913E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3A12" w14:textId="77777777" w:rsidR="00913E19" w:rsidRDefault="00913E19">
            <w:pPr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80B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742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B75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0B32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7CC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51ED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F26C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06DB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CF7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A0ED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8881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7F9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F0E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5DE2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4EA9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913E19" w14:paraId="133844C9" w14:textId="77777777" w:rsidTr="00913E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2A77" w14:textId="77777777" w:rsidR="00913E19" w:rsidRDefault="00913E19">
            <w:pPr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D03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09DB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F1E6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C824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E0C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E1A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6F59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A5A3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453E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2BF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B29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678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C511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2192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DCBE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913E19" w14:paraId="7A6C0477" w14:textId="77777777" w:rsidTr="00913E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8BBD" w14:textId="77777777" w:rsidR="00913E19" w:rsidRDefault="00913E19">
            <w:pPr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BEC2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DDE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0247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1937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0807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F3D9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96B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A30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E2C9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2F68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8252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5FF3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D726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BFF8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6DE6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913E19" w14:paraId="6B6334F7" w14:textId="77777777" w:rsidTr="00913E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496F" w14:textId="77777777" w:rsidR="00913E19" w:rsidRDefault="00913E19">
            <w:pPr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F912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07E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CCA8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3B8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4C23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A6FE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34AB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4829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FDAC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92D7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166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2E28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8BF9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A853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3BF6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913E19" w14:paraId="642C7AF3" w14:textId="77777777" w:rsidTr="00913E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D773" w14:textId="77777777" w:rsidR="00913E19" w:rsidRDefault="00913E19">
            <w:pPr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2A06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FA73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F88E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0CD8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8939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FF82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1A16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7B21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A99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980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7CF8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2A4E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E7FA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1C3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4A63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913E19" w14:paraId="2E39336D" w14:textId="77777777" w:rsidTr="00913E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A4F4" w14:textId="77777777" w:rsidR="00913E19" w:rsidRDefault="00913E19">
            <w:pPr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F4F7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76C9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A25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823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B64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AFC2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7EB8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1922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0158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7E8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1BE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37BE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45EC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36AA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FFFC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913E19" w14:paraId="1332D694" w14:textId="77777777" w:rsidTr="00913E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9E02" w14:textId="77777777" w:rsidR="00913E19" w:rsidRDefault="00913E19">
            <w:pPr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A28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A274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29A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0DFE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A702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DA7B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89F6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5DC9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C36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43E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DE51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794E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81CC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4E7E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1A61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913E19" w14:paraId="7FC277DE" w14:textId="77777777" w:rsidTr="00913E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AF5A" w14:textId="77777777" w:rsidR="00913E19" w:rsidRDefault="00913E19">
            <w:pPr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E363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490C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2368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22A7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1A4A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5682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99F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38F2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A029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35A9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7C6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0D07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9352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7918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726C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913E19" w14:paraId="4704AD3F" w14:textId="77777777" w:rsidTr="00913E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694C" w14:textId="77777777" w:rsidR="00913E19" w:rsidRDefault="00913E19">
            <w:pPr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66F3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1FB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919B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DA67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54E4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A6DC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45AD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CC27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A087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22E7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B2C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A69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A359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80A6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28B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913E19" w14:paraId="1D5FDCB8" w14:textId="77777777" w:rsidTr="00913E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2467" w14:textId="77777777" w:rsidR="00913E19" w:rsidRDefault="00913E19">
            <w:pPr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471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A4ED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100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E1F2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DA3A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D0B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E641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F7E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F373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326E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93E2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0A7D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1887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D8F2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96F3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913E19" w14:paraId="6FC89190" w14:textId="77777777" w:rsidTr="00913E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3CD0" w14:textId="77777777" w:rsidR="00913E19" w:rsidRDefault="00913E19">
            <w:pPr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B35A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81F4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2F33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B541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7707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F70C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6759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6898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6FF4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AA39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2A97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D38D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82E4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474A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88EB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913E19" w14:paraId="6FB42D64" w14:textId="77777777" w:rsidTr="00913E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2B55" w14:textId="77777777" w:rsidR="00913E19" w:rsidRDefault="00913E19">
            <w:pPr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5CFC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E1D2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30EC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9C7D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1736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6E7A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06EE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8C5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A736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ADC5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084E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527A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10BA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7387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F894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913E19" w14:paraId="51AF0CEF" w14:textId="77777777" w:rsidTr="00913E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372F" w14:textId="77777777" w:rsidR="00913E19" w:rsidRDefault="00913E19">
            <w:pPr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E89A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56C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F8CA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2CBB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E97C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14F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FB54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8B93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59D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A731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BAEB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CB72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BAD8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AF8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D88A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913E19" w14:paraId="145A673C" w14:textId="77777777" w:rsidTr="00913E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0EC1" w14:textId="77777777" w:rsidR="00913E19" w:rsidRDefault="00913E19">
            <w:pPr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EB77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F68C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02D3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0157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3248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DF88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232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3760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32EB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416E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ED8F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3D32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947C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337D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FF1A" w14:textId="77777777" w:rsidR="00913E19" w:rsidRDefault="00913E19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</w:tr>
      <w:tr w:rsidR="00913E19" w14:paraId="09EE9544" w14:textId="77777777" w:rsidTr="00913E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13A7" w14:textId="77777777" w:rsidR="00913E19" w:rsidRDefault="00913E19">
            <w:pPr>
              <w:jc w:val="both"/>
              <w:rPr>
                <w:b/>
                <w:bCs/>
                <w:spacing w:val="-4"/>
                <w:sz w:val="12"/>
                <w:szCs w:val="12"/>
              </w:rPr>
            </w:pPr>
            <w:proofErr w:type="spellStart"/>
            <w:r>
              <w:rPr>
                <w:b/>
                <w:bCs/>
                <w:spacing w:val="-4"/>
                <w:sz w:val="12"/>
                <w:szCs w:val="12"/>
              </w:rPr>
              <w:t>Отрабо</w:t>
            </w:r>
            <w:proofErr w:type="spellEnd"/>
            <w:r>
              <w:rPr>
                <w:b/>
                <w:bCs/>
                <w:spacing w:val="-4"/>
                <w:sz w:val="12"/>
                <w:szCs w:val="12"/>
              </w:rPr>
              <w:t xml:space="preserve">- </w:t>
            </w:r>
            <w:proofErr w:type="spellStart"/>
            <w:r>
              <w:rPr>
                <w:b/>
                <w:bCs/>
                <w:spacing w:val="-4"/>
                <w:sz w:val="12"/>
                <w:szCs w:val="12"/>
              </w:rPr>
              <w:t>тано</w:t>
            </w:r>
            <w:proofErr w:type="spellEnd"/>
            <w:r>
              <w:rPr>
                <w:b/>
                <w:bCs/>
                <w:spacing w:val="-4"/>
                <w:sz w:val="12"/>
                <w:szCs w:val="12"/>
              </w:rPr>
              <w:t xml:space="preserve"> часов, </w:t>
            </w:r>
          </w:p>
          <w:p w14:paraId="3AF9E9FA" w14:textId="77777777" w:rsidR="00913E19" w:rsidRDefault="00913E19">
            <w:pPr>
              <w:jc w:val="both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lastRenderedPageBreak/>
              <w:t>всего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DC7C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5186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384E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CBC6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30B1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ADE7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21DA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851B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3FA3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4089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8608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DEF0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64BE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B8C5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3F0C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913E19" w14:paraId="1FC95FC5" w14:textId="77777777" w:rsidTr="00913E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0661" w14:textId="77777777" w:rsidR="00913E19" w:rsidRDefault="00913E19">
            <w:pPr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из них:</w:t>
            </w:r>
          </w:p>
          <w:p w14:paraId="73BE8550" w14:textId="77777777" w:rsidR="00913E19" w:rsidRDefault="00913E19">
            <w:pPr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 xml:space="preserve">1.  Для выплаты </w:t>
            </w:r>
            <w:proofErr w:type="spellStart"/>
            <w:r>
              <w:rPr>
                <w:b/>
                <w:bCs/>
                <w:spacing w:val="-4"/>
                <w:sz w:val="12"/>
                <w:szCs w:val="12"/>
              </w:rPr>
              <w:t>компен-сации</w:t>
            </w:r>
            <w:proofErr w:type="spellEnd"/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323D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48D1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6119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00DB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A64E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C286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4D65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F6CE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11E2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C4CD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9AB5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C801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AC53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BD74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C1B0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913E19" w14:paraId="0D2EFC36" w14:textId="77777777" w:rsidTr="00913E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D273" w14:textId="77777777" w:rsidR="00913E19" w:rsidRDefault="00913E19">
            <w:pPr>
              <w:ind w:left="-57" w:right="-113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2.  Для дополни-тельной оплаты труда (</w:t>
            </w:r>
            <w:proofErr w:type="spellStart"/>
            <w:r>
              <w:rPr>
                <w:b/>
                <w:bCs/>
                <w:spacing w:val="-4"/>
                <w:sz w:val="12"/>
                <w:szCs w:val="12"/>
              </w:rPr>
              <w:t>вознагражде-ния</w:t>
            </w:r>
            <w:proofErr w:type="spellEnd"/>
            <w:r>
              <w:rPr>
                <w:b/>
                <w:bCs/>
                <w:spacing w:val="-4"/>
                <w:sz w:val="12"/>
                <w:szCs w:val="12"/>
              </w:rPr>
              <w:t>), всего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3D00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FDD2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2C72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CC03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4437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C382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F750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B4E5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8059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90EE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AF95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DF03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67E9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05BF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61C1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913E19" w14:paraId="7DFD16E9" w14:textId="77777777" w:rsidTr="00913E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67F3" w14:textId="77777777" w:rsidR="00913E19" w:rsidRDefault="00913E19">
            <w:pPr>
              <w:ind w:left="-57" w:right="-113"/>
              <w:rPr>
                <w:b/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в том числе:</w:t>
            </w:r>
            <w:r>
              <w:rPr>
                <w:bCs/>
                <w:sz w:val="12"/>
                <w:szCs w:val="12"/>
              </w:rPr>
              <w:br/>
            </w:r>
            <w:r>
              <w:rPr>
                <w:b/>
                <w:bCs/>
                <w:sz w:val="12"/>
                <w:szCs w:val="12"/>
              </w:rPr>
              <w:t>в ночное</w:t>
            </w:r>
            <w:r>
              <w:rPr>
                <w:b/>
                <w:bCs/>
                <w:sz w:val="12"/>
                <w:szCs w:val="12"/>
              </w:rPr>
              <w:br/>
              <w:t xml:space="preserve"> время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C84C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B81F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2CB1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5B51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042C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EC58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B612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C308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D25D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0611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6A35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374A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E907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6E88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520F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913E19" w14:paraId="0D713884" w14:textId="77777777" w:rsidTr="00913E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E672" w14:textId="77777777" w:rsidR="00913E19" w:rsidRDefault="00913E19">
            <w:pPr>
              <w:ind w:left="-57" w:right="-113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в выход</w:t>
            </w:r>
            <w:r>
              <w:rPr>
                <w:b/>
                <w:bCs/>
                <w:sz w:val="12"/>
                <w:szCs w:val="12"/>
              </w:rPr>
              <w:softHyphen/>
              <w:t>ные  и нерабочие  празд</w:t>
            </w:r>
            <w:r>
              <w:rPr>
                <w:b/>
                <w:bCs/>
                <w:sz w:val="12"/>
                <w:szCs w:val="12"/>
              </w:rPr>
              <w:softHyphen/>
              <w:t>ничные дни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A2B8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37B3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931C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8525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AC8A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0AA5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0D9E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50A5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B982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9BD3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C133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894F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75FC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4008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3391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913E19" w14:paraId="3A5BE75A" w14:textId="77777777" w:rsidTr="00913E1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D693" w14:textId="77777777" w:rsidR="00913E19" w:rsidRDefault="00913E19">
            <w:pPr>
              <w:ind w:left="-57" w:right="-5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Подпись члена комиссии</w:t>
            </w:r>
          </w:p>
          <w:p w14:paraId="34E1AF34" w14:textId="77777777" w:rsidR="00913E19" w:rsidRDefault="00913E19">
            <w:pPr>
              <w:ind w:left="-57" w:right="-113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об </w:t>
            </w:r>
            <w:proofErr w:type="spellStart"/>
            <w:r>
              <w:rPr>
                <w:b/>
                <w:bCs/>
                <w:sz w:val="12"/>
                <w:szCs w:val="12"/>
              </w:rPr>
              <w:t>ознаком-лении</w:t>
            </w:r>
            <w:proofErr w:type="spellEnd"/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23A6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7544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8301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73E9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947A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D647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1FFC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D73F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576A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5AF2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BCCC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B181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8212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CF12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B9E9" w14:textId="77777777" w:rsidR="00913E19" w:rsidRDefault="00913E1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913E19" w14:paraId="10432982" w14:textId="77777777" w:rsidTr="00913E19">
        <w:trPr>
          <w:gridBefore w:val="2"/>
          <w:gridAfter w:val="5"/>
          <w:wBefore w:w="900" w:type="dxa"/>
          <w:wAfter w:w="3353" w:type="dxa"/>
          <w:trHeight w:val="233"/>
        </w:trPr>
        <w:tc>
          <w:tcPr>
            <w:tcW w:w="586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72C73B03" w14:textId="77777777" w:rsidR="00913E19" w:rsidRDefault="00913E19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>МП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2FE1B1" w14:textId="77777777" w:rsidR="00913E19" w:rsidRDefault="00913E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F22A07" w14:textId="77777777" w:rsidR="00913E19" w:rsidRDefault="00913E19">
            <w:pPr>
              <w:jc w:val="center"/>
              <w:rPr>
                <w:sz w:val="16"/>
                <w:szCs w:val="16"/>
              </w:rPr>
            </w:pPr>
          </w:p>
        </w:tc>
      </w:tr>
      <w:tr w:rsidR="00913E19" w14:paraId="4FCA3B54" w14:textId="77777777" w:rsidTr="00913E19">
        <w:trPr>
          <w:gridBefore w:val="2"/>
          <w:gridAfter w:val="5"/>
          <w:wBefore w:w="900" w:type="dxa"/>
          <w:wAfter w:w="3353" w:type="dxa"/>
          <w:trHeight w:val="766"/>
        </w:trPr>
        <w:tc>
          <w:tcPr>
            <w:tcW w:w="586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7B9C2755" w14:textId="77777777" w:rsidR="00913E19" w:rsidRDefault="00913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избирательной комиссии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09DD02E" w14:textId="77777777" w:rsidR="00913E19" w:rsidRDefault="00913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 </w:t>
            </w:r>
            <w:r>
              <w:rPr>
                <w:sz w:val="16"/>
                <w:szCs w:val="16"/>
                <w:vertAlign w:val="superscript"/>
              </w:rPr>
              <w:t>(подпись)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148488F" w14:textId="77777777" w:rsidR="00913E19" w:rsidRDefault="00913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  <w:p w14:paraId="3D14533E" w14:textId="77777777" w:rsidR="00913E19" w:rsidRDefault="00913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 xml:space="preserve"> (расшифровка подписи)</w:t>
            </w:r>
          </w:p>
        </w:tc>
      </w:tr>
      <w:tr w:rsidR="00913E19" w14:paraId="707A37A8" w14:textId="77777777" w:rsidTr="00913E19">
        <w:trPr>
          <w:gridBefore w:val="2"/>
          <w:gridAfter w:val="5"/>
          <w:wBefore w:w="900" w:type="dxa"/>
          <w:wAfter w:w="3353" w:type="dxa"/>
          <w:trHeight w:val="307"/>
        </w:trPr>
        <w:tc>
          <w:tcPr>
            <w:tcW w:w="586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1C52DC23" w14:textId="77777777" w:rsidR="00913E19" w:rsidRDefault="00913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«_______»________ 20___г.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D3DD4B" w14:textId="77777777" w:rsidR="00913E19" w:rsidRDefault="00913E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DD5107" w14:textId="77777777" w:rsidR="00913E19" w:rsidRDefault="00913E1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BB61820" w14:textId="77777777" w:rsidR="00913E19" w:rsidRDefault="00913E19" w:rsidP="00913E19">
      <w:pPr>
        <w:spacing w:after="120"/>
        <w:ind w:left="72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Примечание:</w:t>
      </w:r>
    </w:p>
    <w:p w14:paraId="33C85346" w14:textId="77777777" w:rsidR="00913E19" w:rsidRDefault="00913E19" w:rsidP="00913E19">
      <w:pPr>
        <w:numPr>
          <w:ilvl w:val="0"/>
          <w:numId w:val="11"/>
        </w:numPr>
        <w:tabs>
          <w:tab w:val="num" w:pos="1068"/>
        </w:tabs>
        <w:ind w:left="1068"/>
        <w:jc w:val="both"/>
        <w:rPr>
          <w:sz w:val="18"/>
          <w:szCs w:val="18"/>
        </w:rPr>
      </w:pPr>
      <w:r>
        <w:rPr>
          <w:sz w:val="18"/>
          <w:szCs w:val="18"/>
        </w:rPr>
        <w:t>В графах по  учету отработанного времени конкретным членом избирательной комиссии в строках за соответствующий день месяца  проставляется:</w:t>
      </w:r>
    </w:p>
    <w:p w14:paraId="272F817E" w14:textId="77777777" w:rsidR="00913E19" w:rsidRDefault="00913E19" w:rsidP="00913E19">
      <w:pPr>
        <w:ind w:left="1068"/>
        <w:jc w:val="both"/>
        <w:rPr>
          <w:sz w:val="18"/>
          <w:szCs w:val="18"/>
        </w:rPr>
      </w:pPr>
      <w:r>
        <w:rPr>
          <w:sz w:val="18"/>
          <w:szCs w:val="18"/>
        </w:rPr>
        <w:t>– общее отработанное этим членом комиссии время (например, 2 часа);</w:t>
      </w:r>
    </w:p>
    <w:p w14:paraId="6487892D" w14:textId="77777777" w:rsidR="00913E19" w:rsidRDefault="00913E19" w:rsidP="00913E19">
      <w:pPr>
        <w:ind w:left="106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– начало и окончание его работы в комиссии (например, с 18.00 до 20.00); </w:t>
      </w:r>
    </w:p>
    <w:p w14:paraId="3EA66B59" w14:textId="77777777" w:rsidR="00913E19" w:rsidRDefault="00913E19" w:rsidP="00913E19">
      <w:pPr>
        <w:ind w:left="1068"/>
        <w:jc w:val="both"/>
        <w:rPr>
          <w:sz w:val="18"/>
          <w:szCs w:val="18"/>
        </w:rPr>
      </w:pPr>
      <w:r>
        <w:rPr>
          <w:sz w:val="18"/>
          <w:szCs w:val="18"/>
        </w:rPr>
        <w:t>– отметка об условиях работы и порядке оплаты за отработанное время  («К» – работа в комиссии  с освобождением от основной работы с выплатой компенсации этому члену комиссии, «Д» – работа в комиссии без освобождения от основной работы с выплатой дополнительной оплаты труда (вознаграждения).</w:t>
      </w:r>
    </w:p>
    <w:p w14:paraId="117113AB" w14:textId="77777777" w:rsidR="00913E19" w:rsidRDefault="00913E19" w:rsidP="00913E19">
      <w:pPr>
        <w:pStyle w:val="af4"/>
        <w:numPr>
          <w:ilvl w:val="0"/>
          <w:numId w:val="11"/>
        </w:numPr>
        <w:tabs>
          <w:tab w:val="num" w:pos="993"/>
        </w:tabs>
        <w:spacing w:after="0" w:line="240" w:lineRule="auto"/>
        <w:ind w:hanging="49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В графе 1 в числах месяца, приходящихся на нерабочие дни, дополнительно указывается: С – суббота, В – воскресенье, П – нерабочий праздничный день.</w:t>
      </w:r>
    </w:p>
    <w:p w14:paraId="3A0C54E6" w14:textId="77777777" w:rsidR="00913E19" w:rsidRDefault="00913E19" w:rsidP="00913E19">
      <w:pPr>
        <w:pStyle w:val="a3"/>
        <w:tabs>
          <w:tab w:val="left" w:pos="708"/>
        </w:tabs>
        <w:jc w:val="right"/>
        <w:rPr>
          <w:sz w:val="28"/>
        </w:rPr>
      </w:pPr>
    </w:p>
    <w:p w14:paraId="169BB79A" w14:textId="77777777" w:rsidR="001015EE" w:rsidRDefault="001015EE" w:rsidP="00913E19">
      <w:pPr>
        <w:pStyle w:val="a3"/>
        <w:tabs>
          <w:tab w:val="left" w:pos="708"/>
        </w:tabs>
        <w:jc w:val="right"/>
        <w:rPr>
          <w:sz w:val="28"/>
        </w:rPr>
      </w:pPr>
    </w:p>
    <w:p w14:paraId="077C89F8" w14:textId="77777777" w:rsidR="001015EE" w:rsidRDefault="001015EE" w:rsidP="00913E19">
      <w:pPr>
        <w:pStyle w:val="a3"/>
        <w:tabs>
          <w:tab w:val="left" w:pos="708"/>
        </w:tabs>
        <w:jc w:val="right"/>
        <w:rPr>
          <w:sz w:val="28"/>
        </w:rPr>
      </w:pPr>
    </w:p>
    <w:p w14:paraId="6B81D224" w14:textId="77777777" w:rsidR="001015EE" w:rsidRDefault="001015EE" w:rsidP="00913E19">
      <w:pPr>
        <w:pStyle w:val="a3"/>
        <w:tabs>
          <w:tab w:val="left" w:pos="708"/>
        </w:tabs>
        <w:jc w:val="right"/>
        <w:rPr>
          <w:sz w:val="28"/>
        </w:rPr>
      </w:pPr>
    </w:p>
    <w:p w14:paraId="17DC5003" w14:textId="77777777" w:rsidR="001015EE" w:rsidRDefault="001015EE" w:rsidP="00913E19">
      <w:pPr>
        <w:pStyle w:val="a3"/>
        <w:tabs>
          <w:tab w:val="left" w:pos="708"/>
        </w:tabs>
        <w:jc w:val="right"/>
        <w:rPr>
          <w:sz w:val="28"/>
        </w:rPr>
      </w:pPr>
    </w:p>
    <w:p w14:paraId="7E0AFF1F" w14:textId="6E679C19" w:rsidR="00913E19" w:rsidRDefault="00913E19" w:rsidP="00913E19">
      <w:pPr>
        <w:pStyle w:val="a3"/>
        <w:tabs>
          <w:tab w:val="left" w:pos="708"/>
        </w:tabs>
        <w:jc w:val="right"/>
        <w:rPr>
          <w:sz w:val="28"/>
        </w:rPr>
      </w:pPr>
      <w:r>
        <w:rPr>
          <w:sz w:val="28"/>
        </w:rPr>
        <w:t>Приложение №</w:t>
      </w:r>
      <w:r w:rsidR="001015EE">
        <w:rPr>
          <w:sz w:val="28"/>
        </w:rPr>
        <w:t xml:space="preserve"> </w:t>
      </w:r>
      <w:r>
        <w:rPr>
          <w:sz w:val="28"/>
        </w:rPr>
        <w:t>6</w:t>
      </w:r>
    </w:p>
    <w:p w14:paraId="06EA4CD0" w14:textId="77777777" w:rsidR="00913E19" w:rsidRDefault="00913E19" w:rsidP="00913E19">
      <w:pPr>
        <w:pStyle w:val="a3"/>
        <w:tabs>
          <w:tab w:val="left" w:pos="708"/>
        </w:tabs>
        <w:jc w:val="center"/>
        <w:rPr>
          <w:sz w:val="28"/>
        </w:rPr>
      </w:pPr>
    </w:p>
    <w:p w14:paraId="65918779" w14:textId="77777777" w:rsidR="00913E19" w:rsidRDefault="00913E19" w:rsidP="00913E19">
      <w:r>
        <w:t xml:space="preserve"> </w:t>
      </w:r>
    </w:p>
    <w:p w14:paraId="1B072AD7" w14:textId="79F65056" w:rsidR="00913E19" w:rsidRDefault="00913E19" w:rsidP="001015E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 дополнительной оплаты труда председателей участковых</w:t>
      </w:r>
    </w:p>
    <w:p w14:paraId="7D033392" w14:textId="3DB63989" w:rsidR="00913E19" w:rsidRDefault="00913E19" w:rsidP="001015EE">
      <w:pPr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избирательных комиссий за один час работы в комиссии</w:t>
      </w:r>
    </w:p>
    <w:p w14:paraId="7EDE7474" w14:textId="7974FDDB" w:rsidR="00913E19" w:rsidRDefault="00913E19" w:rsidP="001015EE">
      <w:pPr>
        <w:jc w:val="center"/>
      </w:pPr>
    </w:p>
    <w:p w14:paraId="37266F44" w14:textId="77777777" w:rsidR="00913E19" w:rsidRDefault="00913E19" w:rsidP="001015EE">
      <w:pPr>
        <w:jc w:val="center"/>
      </w:pPr>
    </w:p>
    <w:p w14:paraId="5887578C" w14:textId="77777777" w:rsidR="00913E19" w:rsidRDefault="00913E19" w:rsidP="001015EE">
      <w:pPr>
        <w:ind w:firstLine="708"/>
        <w:jc w:val="center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431"/>
        <w:gridCol w:w="3828"/>
      </w:tblGrid>
      <w:tr w:rsidR="00913E19" w14:paraId="33C70E77" w14:textId="77777777" w:rsidTr="00913E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7983" w14:textId="183BBC43" w:rsidR="00913E19" w:rsidRDefault="00913E19" w:rsidP="001015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53E086C2" w14:textId="77777777" w:rsidR="00913E19" w:rsidRDefault="00913E19" w:rsidP="001015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9717" w14:textId="77777777" w:rsidR="00913E19" w:rsidRDefault="00913E19" w:rsidP="001015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</w:p>
          <w:p w14:paraId="4A174CA9" w14:textId="77777777" w:rsidR="00913E19" w:rsidRDefault="00913E19" w:rsidP="001015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избирателей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BA2B" w14:textId="77777777" w:rsidR="00913E19" w:rsidRDefault="00913E19" w:rsidP="001015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Размер дополнительной оплаты труда за один час работы в комиссии (руб.)</w:t>
            </w:r>
          </w:p>
        </w:tc>
      </w:tr>
      <w:tr w:rsidR="00913E19" w14:paraId="4F2D676D" w14:textId="77777777" w:rsidTr="00913E19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B508" w14:textId="77777777" w:rsidR="00913E19" w:rsidRDefault="00913E19" w:rsidP="001015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F0E4" w14:textId="77777777" w:rsidR="00913E19" w:rsidRDefault="00913E19" w:rsidP="001015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I группа (с численностью избирателей до  500 чел.)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0D68" w14:textId="77777777" w:rsidR="00913E19" w:rsidRDefault="00913E19" w:rsidP="001015EE">
            <w:pPr>
              <w:jc w:val="center"/>
              <w:rPr>
                <w:sz w:val="28"/>
              </w:rPr>
            </w:pPr>
          </w:p>
          <w:p w14:paraId="54BC198F" w14:textId="77777777" w:rsidR="00913E19" w:rsidRDefault="00913E19" w:rsidP="001015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80,00</w:t>
            </w:r>
          </w:p>
        </w:tc>
      </w:tr>
      <w:tr w:rsidR="00913E19" w14:paraId="7E8450B9" w14:textId="77777777" w:rsidTr="00913E19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B0B1" w14:textId="77777777" w:rsidR="00913E19" w:rsidRDefault="00913E19" w:rsidP="001015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45F3" w14:textId="77777777" w:rsidR="00913E19" w:rsidRDefault="00913E19" w:rsidP="001015E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II группа (с численностью избирателей от 500 до  2000 </w:t>
            </w:r>
            <w:proofErr w:type="spellStart"/>
            <w:r>
              <w:rPr>
                <w:sz w:val="28"/>
              </w:rPr>
              <w:t>тыс.чел</w:t>
            </w:r>
            <w:proofErr w:type="spellEnd"/>
            <w:r>
              <w:rPr>
                <w:sz w:val="28"/>
              </w:rPr>
              <w:t>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5857" w14:textId="77777777" w:rsidR="00913E19" w:rsidRDefault="00913E19" w:rsidP="001015EE">
            <w:pPr>
              <w:jc w:val="center"/>
              <w:rPr>
                <w:sz w:val="28"/>
              </w:rPr>
            </w:pPr>
          </w:p>
          <w:p w14:paraId="2029CC03" w14:textId="77777777" w:rsidR="00913E19" w:rsidRDefault="00913E19" w:rsidP="001015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100,00</w:t>
            </w:r>
          </w:p>
        </w:tc>
      </w:tr>
      <w:tr w:rsidR="00913E19" w14:paraId="2509C6C4" w14:textId="77777777" w:rsidTr="00913E19">
        <w:trPr>
          <w:cantSplit/>
          <w:trHeight w:val="90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CDE8" w14:textId="77777777" w:rsidR="00913E19" w:rsidRDefault="00913E19" w:rsidP="001015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0B22" w14:textId="77777777" w:rsidR="00913E19" w:rsidRDefault="00913E19" w:rsidP="001015E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III группа (с численностью избирателей свыше 2000 </w:t>
            </w:r>
            <w:proofErr w:type="spellStart"/>
            <w:r>
              <w:rPr>
                <w:sz w:val="28"/>
              </w:rPr>
              <w:t>тыс.чел</w:t>
            </w:r>
            <w:proofErr w:type="spellEnd"/>
            <w:r>
              <w:rPr>
                <w:sz w:val="28"/>
              </w:rPr>
              <w:t>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E6A0" w14:textId="77777777" w:rsidR="00913E19" w:rsidRDefault="00913E19" w:rsidP="001015EE">
            <w:pPr>
              <w:jc w:val="center"/>
              <w:rPr>
                <w:sz w:val="28"/>
              </w:rPr>
            </w:pPr>
          </w:p>
          <w:p w14:paraId="26BC68B6" w14:textId="77777777" w:rsidR="00913E19" w:rsidRDefault="00913E19" w:rsidP="001015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120,00</w:t>
            </w:r>
          </w:p>
        </w:tc>
      </w:tr>
    </w:tbl>
    <w:p w14:paraId="031B0CF9" w14:textId="77777777" w:rsidR="00913E19" w:rsidRDefault="00913E19" w:rsidP="001015EE">
      <w:pPr>
        <w:jc w:val="center"/>
      </w:pPr>
    </w:p>
    <w:p w14:paraId="3FCD4FAC" w14:textId="77777777" w:rsidR="00913E19" w:rsidRDefault="00913E19" w:rsidP="001015EE">
      <w:pPr>
        <w:jc w:val="center"/>
      </w:pPr>
    </w:p>
    <w:p w14:paraId="42766190" w14:textId="77777777" w:rsidR="00913E19" w:rsidRDefault="00913E19" w:rsidP="001015EE">
      <w:pPr>
        <w:jc w:val="center"/>
      </w:pPr>
    </w:p>
    <w:p w14:paraId="5289A741" w14:textId="77777777" w:rsidR="00913E19" w:rsidRDefault="00913E19" w:rsidP="001015EE">
      <w:pPr>
        <w:jc w:val="center"/>
      </w:pPr>
    </w:p>
    <w:p w14:paraId="05E24F92" w14:textId="77777777" w:rsidR="00913E19" w:rsidRDefault="00913E19" w:rsidP="00913E19">
      <w:pPr>
        <w:pStyle w:val="a3"/>
        <w:tabs>
          <w:tab w:val="left" w:pos="708"/>
        </w:tabs>
        <w:jc w:val="right"/>
        <w:rPr>
          <w:sz w:val="28"/>
        </w:rPr>
      </w:pPr>
    </w:p>
    <w:p w14:paraId="5613372E" w14:textId="77777777" w:rsidR="00913E19" w:rsidRDefault="00913E19" w:rsidP="00913E19">
      <w:pPr>
        <w:pStyle w:val="a3"/>
        <w:tabs>
          <w:tab w:val="left" w:pos="708"/>
        </w:tabs>
        <w:jc w:val="right"/>
        <w:rPr>
          <w:sz w:val="28"/>
        </w:rPr>
      </w:pPr>
    </w:p>
    <w:p w14:paraId="3A38C0D2" w14:textId="77777777" w:rsidR="00913E19" w:rsidRDefault="00913E19" w:rsidP="00913E19">
      <w:pPr>
        <w:pStyle w:val="a3"/>
        <w:tabs>
          <w:tab w:val="left" w:pos="708"/>
        </w:tabs>
        <w:jc w:val="right"/>
        <w:rPr>
          <w:sz w:val="28"/>
        </w:rPr>
      </w:pPr>
    </w:p>
    <w:p w14:paraId="2E49FB5A" w14:textId="77777777" w:rsidR="00913E19" w:rsidRDefault="00913E19" w:rsidP="00913E19">
      <w:pPr>
        <w:pStyle w:val="a3"/>
        <w:tabs>
          <w:tab w:val="left" w:pos="708"/>
        </w:tabs>
        <w:jc w:val="right"/>
        <w:rPr>
          <w:sz w:val="28"/>
        </w:rPr>
      </w:pPr>
    </w:p>
    <w:p w14:paraId="673C74F9" w14:textId="77777777" w:rsidR="00913E19" w:rsidRDefault="00913E19" w:rsidP="00913E19">
      <w:pPr>
        <w:pStyle w:val="a3"/>
        <w:tabs>
          <w:tab w:val="left" w:pos="708"/>
        </w:tabs>
        <w:jc w:val="right"/>
        <w:rPr>
          <w:sz w:val="28"/>
        </w:rPr>
      </w:pPr>
    </w:p>
    <w:p w14:paraId="64C64809" w14:textId="77777777" w:rsidR="0025373F" w:rsidRDefault="0025373F" w:rsidP="001015EE">
      <w:pPr>
        <w:pStyle w:val="a3"/>
        <w:tabs>
          <w:tab w:val="clear" w:pos="4536"/>
          <w:tab w:val="clear" w:pos="9072"/>
        </w:tabs>
        <w:rPr>
          <w:sz w:val="28"/>
        </w:rPr>
      </w:pPr>
    </w:p>
    <w:sectPr w:rsidR="0025373F" w:rsidSect="001015EE">
      <w:headerReference w:type="default" r:id="rId8"/>
      <w:footerReference w:type="default" r:id="rId9"/>
      <w:pgSz w:w="16838" w:h="11906" w:orient="landscape"/>
      <w:pgMar w:top="1559" w:right="1440" w:bottom="567" w:left="99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FBD90" w14:textId="77777777" w:rsidR="00126660" w:rsidRDefault="00126660">
      <w:r>
        <w:separator/>
      </w:r>
    </w:p>
  </w:endnote>
  <w:endnote w:type="continuationSeparator" w:id="0">
    <w:p w14:paraId="3937BB54" w14:textId="77777777" w:rsidR="00126660" w:rsidRDefault="0012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6527" w14:textId="77777777" w:rsidR="008B1469" w:rsidRPr="00F46534" w:rsidRDefault="008B1469" w:rsidP="00F4653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B6C8A" w14:textId="77777777" w:rsidR="00126660" w:rsidRDefault="00126660">
      <w:r>
        <w:separator/>
      </w:r>
    </w:p>
  </w:footnote>
  <w:footnote w:type="continuationSeparator" w:id="0">
    <w:p w14:paraId="4DA74B08" w14:textId="77777777" w:rsidR="00126660" w:rsidRDefault="00126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6BA5" w14:textId="77777777" w:rsidR="008B1469" w:rsidRDefault="008B1469">
    <w:pPr>
      <w:pStyle w:val="a3"/>
      <w:rPr>
        <w:snapToGrid w:val="0"/>
      </w:rPr>
    </w:pPr>
  </w:p>
  <w:p w14:paraId="4AAB539C" w14:textId="77777777" w:rsidR="008B1469" w:rsidRDefault="008B1469">
    <w:pPr>
      <w:pStyle w:val="a3"/>
      <w:rPr>
        <w:snapToGrid w:val="0"/>
      </w:rPr>
    </w:pPr>
  </w:p>
  <w:p w14:paraId="29B36A21" w14:textId="77777777" w:rsidR="008B1469" w:rsidRDefault="008B1469">
    <w:pPr>
      <w:pStyle w:val="a3"/>
    </w:pPr>
    <w:r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CB0"/>
    <w:multiLevelType w:val="hybridMultilevel"/>
    <w:tmpl w:val="2570C3F0"/>
    <w:lvl w:ilvl="0" w:tplc="91166EF4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 w15:restartNumberingAfterBreak="0">
    <w:nsid w:val="06261860"/>
    <w:multiLevelType w:val="singleLevel"/>
    <w:tmpl w:val="9984F2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09B33BB4"/>
    <w:multiLevelType w:val="singleLevel"/>
    <w:tmpl w:val="5F907C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032FCD"/>
    <w:multiLevelType w:val="hybridMultilevel"/>
    <w:tmpl w:val="2932D8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29B6BE6"/>
    <w:multiLevelType w:val="hybridMultilevel"/>
    <w:tmpl w:val="258E2C18"/>
    <w:lvl w:ilvl="0" w:tplc="0419000F">
      <w:start w:val="1"/>
      <w:numFmt w:val="decimal"/>
      <w:lvlText w:val="%1."/>
      <w:lvlJc w:val="left"/>
      <w:pPr>
        <w:ind w:left="35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2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85" w:hanging="180"/>
      </w:pPr>
      <w:rPr>
        <w:rFonts w:cs="Times New Roman"/>
      </w:rPr>
    </w:lvl>
  </w:abstractNum>
  <w:abstractNum w:abstractNumId="5" w15:restartNumberingAfterBreak="0">
    <w:nsid w:val="137B1719"/>
    <w:multiLevelType w:val="hybridMultilevel"/>
    <w:tmpl w:val="F806B9A0"/>
    <w:lvl w:ilvl="0" w:tplc="7348EDDE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772810"/>
    <w:multiLevelType w:val="hybridMultilevel"/>
    <w:tmpl w:val="EAB81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EB1584"/>
    <w:multiLevelType w:val="hybridMultilevel"/>
    <w:tmpl w:val="E41813AC"/>
    <w:lvl w:ilvl="0" w:tplc="0419000F">
      <w:start w:val="1"/>
      <w:numFmt w:val="decimal"/>
      <w:lvlText w:val="%1."/>
      <w:lvlJc w:val="left"/>
      <w:pPr>
        <w:ind w:left="13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  <w:rPr>
        <w:rFonts w:cs="Times New Roman"/>
      </w:rPr>
    </w:lvl>
  </w:abstractNum>
  <w:abstractNum w:abstractNumId="8" w15:restartNumberingAfterBreak="0">
    <w:nsid w:val="5EAE1359"/>
    <w:multiLevelType w:val="singleLevel"/>
    <w:tmpl w:val="CD1EAC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 w15:restartNumberingAfterBreak="0">
    <w:nsid w:val="6A0165FB"/>
    <w:multiLevelType w:val="hybridMultilevel"/>
    <w:tmpl w:val="C3589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4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827"/>
    <w:rsid w:val="00002884"/>
    <w:rsid w:val="000139C8"/>
    <w:rsid w:val="0001428B"/>
    <w:rsid w:val="00021FD8"/>
    <w:rsid w:val="00023462"/>
    <w:rsid w:val="0002540D"/>
    <w:rsid w:val="000334AA"/>
    <w:rsid w:val="00040157"/>
    <w:rsid w:val="00040D2A"/>
    <w:rsid w:val="000436E0"/>
    <w:rsid w:val="00043AFF"/>
    <w:rsid w:val="00046B17"/>
    <w:rsid w:val="0005261B"/>
    <w:rsid w:val="0005404C"/>
    <w:rsid w:val="00057E33"/>
    <w:rsid w:val="00061B59"/>
    <w:rsid w:val="0006447A"/>
    <w:rsid w:val="00065878"/>
    <w:rsid w:val="00067085"/>
    <w:rsid w:val="00067493"/>
    <w:rsid w:val="00071A4E"/>
    <w:rsid w:val="00074D29"/>
    <w:rsid w:val="000775C4"/>
    <w:rsid w:val="00090243"/>
    <w:rsid w:val="00090D3A"/>
    <w:rsid w:val="00090E0D"/>
    <w:rsid w:val="00093439"/>
    <w:rsid w:val="000953C8"/>
    <w:rsid w:val="0009755D"/>
    <w:rsid w:val="000A0B7C"/>
    <w:rsid w:val="000A4F98"/>
    <w:rsid w:val="000B0632"/>
    <w:rsid w:val="000C367F"/>
    <w:rsid w:val="000D54B1"/>
    <w:rsid w:val="000D5960"/>
    <w:rsid w:val="000E22BD"/>
    <w:rsid w:val="000E4B6F"/>
    <w:rsid w:val="000E4DA7"/>
    <w:rsid w:val="000E7E19"/>
    <w:rsid w:val="000F4B3B"/>
    <w:rsid w:val="000F55BA"/>
    <w:rsid w:val="000F6EA0"/>
    <w:rsid w:val="001015EE"/>
    <w:rsid w:val="00101734"/>
    <w:rsid w:val="001040BE"/>
    <w:rsid w:val="00105021"/>
    <w:rsid w:val="001107BC"/>
    <w:rsid w:val="001161E9"/>
    <w:rsid w:val="0012092B"/>
    <w:rsid w:val="001209A6"/>
    <w:rsid w:val="00126660"/>
    <w:rsid w:val="0013009C"/>
    <w:rsid w:val="0013195C"/>
    <w:rsid w:val="00143297"/>
    <w:rsid w:val="001444FB"/>
    <w:rsid w:val="00145C85"/>
    <w:rsid w:val="00146739"/>
    <w:rsid w:val="001514DE"/>
    <w:rsid w:val="00152F1E"/>
    <w:rsid w:val="0015730B"/>
    <w:rsid w:val="001615E0"/>
    <w:rsid w:val="00173622"/>
    <w:rsid w:val="00177BF3"/>
    <w:rsid w:val="001845F4"/>
    <w:rsid w:val="00186250"/>
    <w:rsid w:val="0018775E"/>
    <w:rsid w:val="00190F78"/>
    <w:rsid w:val="00193606"/>
    <w:rsid w:val="00194687"/>
    <w:rsid w:val="0019614C"/>
    <w:rsid w:val="00197A92"/>
    <w:rsid w:val="001A1155"/>
    <w:rsid w:val="001B130F"/>
    <w:rsid w:val="001B1517"/>
    <w:rsid w:val="001B1B5F"/>
    <w:rsid w:val="001B4A1F"/>
    <w:rsid w:val="001B5114"/>
    <w:rsid w:val="001B587A"/>
    <w:rsid w:val="001C51C3"/>
    <w:rsid w:val="001D03FC"/>
    <w:rsid w:val="001D7503"/>
    <w:rsid w:val="001E5ECD"/>
    <w:rsid w:val="001F03BF"/>
    <w:rsid w:val="00204154"/>
    <w:rsid w:val="00204912"/>
    <w:rsid w:val="00213918"/>
    <w:rsid w:val="002160C3"/>
    <w:rsid w:val="00222FD0"/>
    <w:rsid w:val="002321A3"/>
    <w:rsid w:val="00235ECD"/>
    <w:rsid w:val="00240FCD"/>
    <w:rsid w:val="002426C5"/>
    <w:rsid w:val="002429C9"/>
    <w:rsid w:val="00247819"/>
    <w:rsid w:val="0025373F"/>
    <w:rsid w:val="0026176C"/>
    <w:rsid w:val="002660AA"/>
    <w:rsid w:val="00281102"/>
    <w:rsid w:val="002824A7"/>
    <w:rsid w:val="00284009"/>
    <w:rsid w:val="00287364"/>
    <w:rsid w:val="00295677"/>
    <w:rsid w:val="002A4510"/>
    <w:rsid w:val="002A518E"/>
    <w:rsid w:val="002B1A5A"/>
    <w:rsid w:val="002C1957"/>
    <w:rsid w:val="002C5735"/>
    <w:rsid w:val="002C6DA9"/>
    <w:rsid w:val="002D1C9B"/>
    <w:rsid w:val="002D220B"/>
    <w:rsid w:val="002D399D"/>
    <w:rsid w:val="002D65DC"/>
    <w:rsid w:val="002D7423"/>
    <w:rsid w:val="002E1542"/>
    <w:rsid w:val="002E3AE7"/>
    <w:rsid w:val="002E435F"/>
    <w:rsid w:val="003020FE"/>
    <w:rsid w:val="00303F2C"/>
    <w:rsid w:val="00304BD4"/>
    <w:rsid w:val="00306096"/>
    <w:rsid w:val="003062D0"/>
    <w:rsid w:val="00310C8B"/>
    <w:rsid w:val="00311792"/>
    <w:rsid w:val="00313D04"/>
    <w:rsid w:val="00314DB2"/>
    <w:rsid w:val="00315A89"/>
    <w:rsid w:val="00315EDC"/>
    <w:rsid w:val="00317F57"/>
    <w:rsid w:val="003266C4"/>
    <w:rsid w:val="00326980"/>
    <w:rsid w:val="0033127B"/>
    <w:rsid w:val="00332158"/>
    <w:rsid w:val="00336799"/>
    <w:rsid w:val="00344722"/>
    <w:rsid w:val="00360C75"/>
    <w:rsid w:val="00360EBC"/>
    <w:rsid w:val="00362663"/>
    <w:rsid w:val="003631F8"/>
    <w:rsid w:val="003651AA"/>
    <w:rsid w:val="003661A1"/>
    <w:rsid w:val="00372FD3"/>
    <w:rsid w:val="003752B1"/>
    <w:rsid w:val="00375D90"/>
    <w:rsid w:val="00380328"/>
    <w:rsid w:val="0038279B"/>
    <w:rsid w:val="00384AB2"/>
    <w:rsid w:val="0039274E"/>
    <w:rsid w:val="003927D3"/>
    <w:rsid w:val="00396C22"/>
    <w:rsid w:val="003A0991"/>
    <w:rsid w:val="003A0C54"/>
    <w:rsid w:val="003A1832"/>
    <w:rsid w:val="003A3A40"/>
    <w:rsid w:val="003B7127"/>
    <w:rsid w:val="003C173E"/>
    <w:rsid w:val="003C3BAF"/>
    <w:rsid w:val="003D131C"/>
    <w:rsid w:val="003D3FFC"/>
    <w:rsid w:val="003E6C01"/>
    <w:rsid w:val="003F0B3B"/>
    <w:rsid w:val="003F6254"/>
    <w:rsid w:val="0040338E"/>
    <w:rsid w:val="00404117"/>
    <w:rsid w:val="00407EF1"/>
    <w:rsid w:val="00415BA3"/>
    <w:rsid w:val="004169EC"/>
    <w:rsid w:val="00417C9E"/>
    <w:rsid w:val="00423E5C"/>
    <w:rsid w:val="00426302"/>
    <w:rsid w:val="0043350C"/>
    <w:rsid w:val="0043759C"/>
    <w:rsid w:val="004428A6"/>
    <w:rsid w:val="0044742F"/>
    <w:rsid w:val="00460213"/>
    <w:rsid w:val="004646DF"/>
    <w:rsid w:val="004677D4"/>
    <w:rsid w:val="00467F57"/>
    <w:rsid w:val="00474F6C"/>
    <w:rsid w:val="00483D88"/>
    <w:rsid w:val="00491732"/>
    <w:rsid w:val="00491978"/>
    <w:rsid w:val="00497893"/>
    <w:rsid w:val="004A4099"/>
    <w:rsid w:val="004A7C58"/>
    <w:rsid w:val="004B4834"/>
    <w:rsid w:val="004C0F78"/>
    <w:rsid w:val="004C2178"/>
    <w:rsid w:val="004C3B10"/>
    <w:rsid w:val="004C4827"/>
    <w:rsid w:val="004C6DDB"/>
    <w:rsid w:val="004D2E33"/>
    <w:rsid w:val="004D75F0"/>
    <w:rsid w:val="004D7D5C"/>
    <w:rsid w:val="004E06B9"/>
    <w:rsid w:val="004F0B15"/>
    <w:rsid w:val="004F12F4"/>
    <w:rsid w:val="004F2385"/>
    <w:rsid w:val="004F4216"/>
    <w:rsid w:val="004F620F"/>
    <w:rsid w:val="004F703A"/>
    <w:rsid w:val="005018DD"/>
    <w:rsid w:val="00510D6A"/>
    <w:rsid w:val="00514F3B"/>
    <w:rsid w:val="0052250A"/>
    <w:rsid w:val="00524C53"/>
    <w:rsid w:val="005326B8"/>
    <w:rsid w:val="00536C8C"/>
    <w:rsid w:val="0053791D"/>
    <w:rsid w:val="00550267"/>
    <w:rsid w:val="005538D7"/>
    <w:rsid w:val="00573A46"/>
    <w:rsid w:val="00573D8A"/>
    <w:rsid w:val="005742DC"/>
    <w:rsid w:val="00577F47"/>
    <w:rsid w:val="00580A18"/>
    <w:rsid w:val="0058263E"/>
    <w:rsid w:val="0058418B"/>
    <w:rsid w:val="005857AB"/>
    <w:rsid w:val="00592258"/>
    <w:rsid w:val="00595FF4"/>
    <w:rsid w:val="00596858"/>
    <w:rsid w:val="00596A12"/>
    <w:rsid w:val="005A2E9C"/>
    <w:rsid w:val="005A3A7A"/>
    <w:rsid w:val="005A5445"/>
    <w:rsid w:val="005A79AE"/>
    <w:rsid w:val="005B062E"/>
    <w:rsid w:val="005B107F"/>
    <w:rsid w:val="005B1974"/>
    <w:rsid w:val="005B620A"/>
    <w:rsid w:val="005B6D4E"/>
    <w:rsid w:val="005B6FA8"/>
    <w:rsid w:val="005C040D"/>
    <w:rsid w:val="005C3A8E"/>
    <w:rsid w:val="005E5708"/>
    <w:rsid w:val="005E6BFA"/>
    <w:rsid w:val="005F2215"/>
    <w:rsid w:val="00603A56"/>
    <w:rsid w:val="0060792D"/>
    <w:rsid w:val="00607AD7"/>
    <w:rsid w:val="00611003"/>
    <w:rsid w:val="00612F2B"/>
    <w:rsid w:val="00613F73"/>
    <w:rsid w:val="006221C3"/>
    <w:rsid w:val="00632CD6"/>
    <w:rsid w:val="00632E60"/>
    <w:rsid w:val="00633F2F"/>
    <w:rsid w:val="00635EEF"/>
    <w:rsid w:val="00643F68"/>
    <w:rsid w:val="00644142"/>
    <w:rsid w:val="006467B5"/>
    <w:rsid w:val="006619ED"/>
    <w:rsid w:val="00670694"/>
    <w:rsid w:val="00674952"/>
    <w:rsid w:val="00693A50"/>
    <w:rsid w:val="006A0EB5"/>
    <w:rsid w:val="006A37EF"/>
    <w:rsid w:val="006A5E40"/>
    <w:rsid w:val="006A6F32"/>
    <w:rsid w:val="006B0B47"/>
    <w:rsid w:val="006B4819"/>
    <w:rsid w:val="006B7A91"/>
    <w:rsid w:val="006C1263"/>
    <w:rsid w:val="006C1BE8"/>
    <w:rsid w:val="006C7D53"/>
    <w:rsid w:val="006D2084"/>
    <w:rsid w:val="006D2835"/>
    <w:rsid w:val="006E30FC"/>
    <w:rsid w:val="006E57C6"/>
    <w:rsid w:val="006F1D49"/>
    <w:rsid w:val="006F1D65"/>
    <w:rsid w:val="0070594B"/>
    <w:rsid w:val="00707437"/>
    <w:rsid w:val="007201AD"/>
    <w:rsid w:val="00721AF9"/>
    <w:rsid w:val="00723473"/>
    <w:rsid w:val="00734B21"/>
    <w:rsid w:val="00736BF8"/>
    <w:rsid w:val="007452FD"/>
    <w:rsid w:val="00757EF8"/>
    <w:rsid w:val="007666A4"/>
    <w:rsid w:val="007725E1"/>
    <w:rsid w:val="00791E87"/>
    <w:rsid w:val="00795C30"/>
    <w:rsid w:val="00796154"/>
    <w:rsid w:val="00797557"/>
    <w:rsid w:val="007A1CB1"/>
    <w:rsid w:val="007A3410"/>
    <w:rsid w:val="007A61B6"/>
    <w:rsid w:val="007A6ADE"/>
    <w:rsid w:val="007B5637"/>
    <w:rsid w:val="007D0C01"/>
    <w:rsid w:val="007D0F40"/>
    <w:rsid w:val="007E001A"/>
    <w:rsid w:val="007E4455"/>
    <w:rsid w:val="007E6B16"/>
    <w:rsid w:val="007F0297"/>
    <w:rsid w:val="007F1082"/>
    <w:rsid w:val="007F1E82"/>
    <w:rsid w:val="007F2F36"/>
    <w:rsid w:val="007F4123"/>
    <w:rsid w:val="007F5F4B"/>
    <w:rsid w:val="007F74F0"/>
    <w:rsid w:val="007F76FF"/>
    <w:rsid w:val="008026D3"/>
    <w:rsid w:val="008058E5"/>
    <w:rsid w:val="0080666D"/>
    <w:rsid w:val="0082157D"/>
    <w:rsid w:val="00822DF3"/>
    <w:rsid w:val="00830C91"/>
    <w:rsid w:val="00832883"/>
    <w:rsid w:val="00833E14"/>
    <w:rsid w:val="008357D8"/>
    <w:rsid w:val="00836BB5"/>
    <w:rsid w:val="00836F87"/>
    <w:rsid w:val="00850300"/>
    <w:rsid w:val="00850309"/>
    <w:rsid w:val="008510F5"/>
    <w:rsid w:val="00861C30"/>
    <w:rsid w:val="00867724"/>
    <w:rsid w:val="00867D8F"/>
    <w:rsid w:val="00867FBF"/>
    <w:rsid w:val="0087002B"/>
    <w:rsid w:val="00875D4F"/>
    <w:rsid w:val="00876013"/>
    <w:rsid w:val="0087774E"/>
    <w:rsid w:val="00897ACA"/>
    <w:rsid w:val="008A1F9A"/>
    <w:rsid w:val="008A7A9D"/>
    <w:rsid w:val="008B0360"/>
    <w:rsid w:val="008B1469"/>
    <w:rsid w:val="008B1870"/>
    <w:rsid w:val="008B2044"/>
    <w:rsid w:val="008B3622"/>
    <w:rsid w:val="008B5833"/>
    <w:rsid w:val="008B6EA0"/>
    <w:rsid w:val="008B6FB1"/>
    <w:rsid w:val="008B783D"/>
    <w:rsid w:val="008F245B"/>
    <w:rsid w:val="008F24F8"/>
    <w:rsid w:val="008F3544"/>
    <w:rsid w:val="008F5791"/>
    <w:rsid w:val="009000F1"/>
    <w:rsid w:val="0090097C"/>
    <w:rsid w:val="00913E19"/>
    <w:rsid w:val="00913FE3"/>
    <w:rsid w:val="00914EEF"/>
    <w:rsid w:val="00917E07"/>
    <w:rsid w:val="00923A2F"/>
    <w:rsid w:val="0093117F"/>
    <w:rsid w:val="00933F53"/>
    <w:rsid w:val="00944F6A"/>
    <w:rsid w:val="0095026E"/>
    <w:rsid w:val="00961D96"/>
    <w:rsid w:val="00962B14"/>
    <w:rsid w:val="00966007"/>
    <w:rsid w:val="0097250F"/>
    <w:rsid w:val="00972D57"/>
    <w:rsid w:val="00980B2C"/>
    <w:rsid w:val="009824B2"/>
    <w:rsid w:val="00984953"/>
    <w:rsid w:val="00984E9D"/>
    <w:rsid w:val="00987AD4"/>
    <w:rsid w:val="00992AE1"/>
    <w:rsid w:val="00993C4D"/>
    <w:rsid w:val="009A0CBB"/>
    <w:rsid w:val="009A27AB"/>
    <w:rsid w:val="009A3C68"/>
    <w:rsid w:val="009A46CF"/>
    <w:rsid w:val="009A5592"/>
    <w:rsid w:val="009A6506"/>
    <w:rsid w:val="009B2964"/>
    <w:rsid w:val="009B5012"/>
    <w:rsid w:val="009B6658"/>
    <w:rsid w:val="009C16AC"/>
    <w:rsid w:val="009D34A8"/>
    <w:rsid w:val="009D4A99"/>
    <w:rsid w:val="009D6900"/>
    <w:rsid w:val="009E3220"/>
    <w:rsid w:val="009E3E2D"/>
    <w:rsid w:val="009E43EB"/>
    <w:rsid w:val="009E5AA9"/>
    <w:rsid w:val="009F133C"/>
    <w:rsid w:val="009F2935"/>
    <w:rsid w:val="009F4775"/>
    <w:rsid w:val="009F69C2"/>
    <w:rsid w:val="00A00316"/>
    <w:rsid w:val="00A047E2"/>
    <w:rsid w:val="00A10171"/>
    <w:rsid w:val="00A127E5"/>
    <w:rsid w:val="00A14C41"/>
    <w:rsid w:val="00A267ED"/>
    <w:rsid w:val="00A268E0"/>
    <w:rsid w:val="00A358A8"/>
    <w:rsid w:val="00A426DD"/>
    <w:rsid w:val="00A427AD"/>
    <w:rsid w:val="00A4469A"/>
    <w:rsid w:val="00A44E47"/>
    <w:rsid w:val="00A4744E"/>
    <w:rsid w:val="00A56B20"/>
    <w:rsid w:val="00A578A7"/>
    <w:rsid w:val="00A57900"/>
    <w:rsid w:val="00A71CA7"/>
    <w:rsid w:val="00A71E2F"/>
    <w:rsid w:val="00A74A0E"/>
    <w:rsid w:val="00A74D42"/>
    <w:rsid w:val="00A8313B"/>
    <w:rsid w:val="00A85329"/>
    <w:rsid w:val="00A864DE"/>
    <w:rsid w:val="00A8687F"/>
    <w:rsid w:val="00A94420"/>
    <w:rsid w:val="00AA0CCB"/>
    <w:rsid w:val="00AB7FDC"/>
    <w:rsid w:val="00AC566B"/>
    <w:rsid w:val="00AC7BEB"/>
    <w:rsid w:val="00AD674E"/>
    <w:rsid w:val="00AE362F"/>
    <w:rsid w:val="00AF2DC9"/>
    <w:rsid w:val="00AF3D1C"/>
    <w:rsid w:val="00B0699C"/>
    <w:rsid w:val="00B135D1"/>
    <w:rsid w:val="00B13BA9"/>
    <w:rsid w:val="00B24B85"/>
    <w:rsid w:val="00B2500C"/>
    <w:rsid w:val="00B31F78"/>
    <w:rsid w:val="00B36358"/>
    <w:rsid w:val="00B37E1F"/>
    <w:rsid w:val="00B418F5"/>
    <w:rsid w:val="00B523D6"/>
    <w:rsid w:val="00B547AB"/>
    <w:rsid w:val="00B61314"/>
    <w:rsid w:val="00B63AE4"/>
    <w:rsid w:val="00B66569"/>
    <w:rsid w:val="00B679F9"/>
    <w:rsid w:val="00B71CE9"/>
    <w:rsid w:val="00B73F80"/>
    <w:rsid w:val="00B76B87"/>
    <w:rsid w:val="00B82B57"/>
    <w:rsid w:val="00B917CC"/>
    <w:rsid w:val="00B93CF6"/>
    <w:rsid w:val="00B95063"/>
    <w:rsid w:val="00B961BA"/>
    <w:rsid w:val="00BA3C27"/>
    <w:rsid w:val="00BB25EC"/>
    <w:rsid w:val="00BC05A5"/>
    <w:rsid w:val="00BC31E5"/>
    <w:rsid w:val="00BC6B0B"/>
    <w:rsid w:val="00BC6D50"/>
    <w:rsid w:val="00BD0961"/>
    <w:rsid w:val="00BE1683"/>
    <w:rsid w:val="00BE1FBE"/>
    <w:rsid w:val="00BE4F98"/>
    <w:rsid w:val="00BE6BCA"/>
    <w:rsid w:val="00BE6DF8"/>
    <w:rsid w:val="00BE72BC"/>
    <w:rsid w:val="00BF031F"/>
    <w:rsid w:val="00BF0E5C"/>
    <w:rsid w:val="00BF6163"/>
    <w:rsid w:val="00BF68B3"/>
    <w:rsid w:val="00BF6F67"/>
    <w:rsid w:val="00C025E5"/>
    <w:rsid w:val="00C05A27"/>
    <w:rsid w:val="00C1611A"/>
    <w:rsid w:val="00C17DDF"/>
    <w:rsid w:val="00C2226B"/>
    <w:rsid w:val="00C22922"/>
    <w:rsid w:val="00C24A20"/>
    <w:rsid w:val="00C25302"/>
    <w:rsid w:val="00C27F00"/>
    <w:rsid w:val="00C36515"/>
    <w:rsid w:val="00C3708B"/>
    <w:rsid w:val="00C40EC0"/>
    <w:rsid w:val="00C46803"/>
    <w:rsid w:val="00C6278E"/>
    <w:rsid w:val="00C65890"/>
    <w:rsid w:val="00C71C7B"/>
    <w:rsid w:val="00C7696E"/>
    <w:rsid w:val="00C81659"/>
    <w:rsid w:val="00C84674"/>
    <w:rsid w:val="00C875C3"/>
    <w:rsid w:val="00CA4149"/>
    <w:rsid w:val="00CA4800"/>
    <w:rsid w:val="00CA4860"/>
    <w:rsid w:val="00CA6A8C"/>
    <w:rsid w:val="00CB07BF"/>
    <w:rsid w:val="00CB1673"/>
    <w:rsid w:val="00CB1A7C"/>
    <w:rsid w:val="00CB508E"/>
    <w:rsid w:val="00CB5A6A"/>
    <w:rsid w:val="00CB6159"/>
    <w:rsid w:val="00CC0ACF"/>
    <w:rsid w:val="00CC1E45"/>
    <w:rsid w:val="00CD2E09"/>
    <w:rsid w:val="00CD3D65"/>
    <w:rsid w:val="00CD60AE"/>
    <w:rsid w:val="00CD76C6"/>
    <w:rsid w:val="00CE1EB4"/>
    <w:rsid w:val="00CE4A1B"/>
    <w:rsid w:val="00CF1708"/>
    <w:rsid w:val="00D116B1"/>
    <w:rsid w:val="00D15AD8"/>
    <w:rsid w:val="00D16564"/>
    <w:rsid w:val="00D17B68"/>
    <w:rsid w:val="00D253C4"/>
    <w:rsid w:val="00D25517"/>
    <w:rsid w:val="00D3039E"/>
    <w:rsid w:val="00D3158C"/>
    <w:rsid w:val="00D31A79"/>
    <w:rsid w:val="00D32BC1"/>
    <w:rsid w:val="00D42BE1"/>
    <w:rsid w:val="00D44CA1"/>
    <w:rsid w:val="00D51408"/>
    <w:rsid w:val="00D517D9"/>
    <w:rsid w:val="00D55A6E"/>
    <w:rsid w:val="00D57131"/>
    <w:rsid w:val="00D606C4"/>
    <w:rsid w:val="00D60770"/>
    <w:rsid w:val="00D630BB"/>
    <w:rsid w:val="00D64B9F"/>
    <w:rsid w:val="00D65B6A"/>
    <w:rsid w:val="00D67971"/>
    <w:rsid w:val="00D70992"/>
    <w:rsid w:val="00D7781F"/>
    <w:rsid w:val="00D84188"/>
    <w:rsid w:val="00D861E1"/>
    <w:rsid w:val="00D90C7D"/>
    <w:rsid w:val="00D91BED"/>
    <w:rsid w:val="00D91E26"/>
    <w:rsid w:val="00D93AC1"/>
    <w:rsid w:val="00D973D2"/>
    <w:rsid w:val="00DA1A35"/>
    <w:rsid w:val="00DB2A1E"/>
    <w:rsid w:val="00DC37F0"/>
    <w:rsid w:val="00DC4D0C"/>
    <w:rsid w:val="00DE36A9"/>
    <w:rsid w:val="00DF1664"/>
    <w:rsid w:val="00E00EAB"/>
    <w:rsid w:val="00E03011"/>
    <w:rsid w:val="00E03032"/>
    <w:rsid w:val="00E16E73"/>
    <w:rsid w:val="00E1727E"/>
    <w:rsid w:val="00E22EEF"/>
    <w:rsid w:val="00E26E63"/>
    <w:rsid w:val="00E32722"/>
    <w:rsid w:val="00E3791D"/>
    <w:rsid w:val="00E424D0"/>
    <w:rsid w:val="00E4470A"/>
    <w:rsid w:val="00E44D9B"/>
    <w:rsid w:val="00E47F69"/>
    <w:rsid w:val="00E50034"/>
    <w:rsid w:val="00E50666"/>
    <w:rsid w:val="00E50EBF"/>
    <w:rsid w:val="00E57F4C"/>
    <w:rsid w:val="00E648C3"/>
    <w:rsid w:val="00E65322"/>
    <w:rsid w:val="00E65D10"/>
    <w:rsid w:val="00E67CAA"/>
    <w:rsid w:val="00E67D6F"/>
    <w:rsid w:val="00E71715"/>
    <w:rsid w:val="00E71A78"/>
    <w:rsid w:val="00E72BAC"/>
    <w:rsid w:val="00E75DB6"/>
    <w:rsid w:val="00E77194"/>
    <w:rsid w:val="00E7762F"/>
    <w:rsid w:val="00E90F49"/>
    <w:rsid w:val="00E9233C"/>
    <w:rsid w:val="00E94D5D"/>
    <w:rsid w:val="00EA0EDD"/>
    <w:rsid w:val="00EA179C"/>
    <w:rsid w:val="00EA2EB0"/>
    <w:rsid w:val="00EA4620"/>
    <w:rsid w:val="00EB691B"/>
    <w:rsid w:val="00EC3903"/>
    <w:rsid w:val="00EC580E"/>
    <w:rsid w:val="00EC7C35"/>
    <w:rsid w:val="00ED020C"/>
    <w:rsid w:val="00ED33DC"/>
    <w:rsid w:val="00EE0F68"/>
    <w:rsid w:val="00EE3309"/>
    <w:rsid w:val="00EE45EC"/>
    <w:rsid w:val="00EE65D5"/>
    <w:rsid w:val="00EF2EC7"/>
    <w:rsid w:val="00EF2F6C"/>
    <w:rsid w:val="00EF48EF"/>
    <w:rsid w:val="00EF68EB"/>
    <w:rsid w:val="00EF6E9C"/>
    <w:rsid w:val="00EF7584"/>
    <w:rsid w:val="00F01C31"/>
    <w:rsid w:val="00F077AA"/>
    <w:rsid w:val="00F11EC1"/>
    <w:rsid w:val="00F12346"/>
    <w:rsid w:val="00F174D0"/>
    <w:rsid w:val="00F178C2"/>
    <w:rsid w:val="00F244B3"/>
    <w:rsid w:val="00F26D64"/>
    <w:rsid w:val="00F34F8D"/>
    <w:rsid w:val="00F37CDF"/>
    <w:rsid w:val="00F46534"/>
    <w:rsid w:val="00F56653"/>
    <w:rsid w:val="00F76275"/>
    <w:rsid w:val="00F8173D"/>
    <w:rsid w:val="00F822F9"/>
    <w:rsid w:val="00F82F3A"/>
    <w:rsid w:val="00F83CDC"/>
    <w:rsid w:val="00F8437E"/>
    <w:rsid w:val="00F864FE"/>
    <w:rsid w:val="00FA3009"/>
    <w:rsid w:val="00FB6BC0"/>
    <w:rsid w:val="00FC13E3"/>
    <w:rsid w:val="00FD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F34FCD"/>
  <w15:docId w15:val="{19EBBDDB-5043-4248-95DF-C0B9F108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F68"/>
  </w:style>
  <w:style w:type="paragraph" w:styleId="1">
    <w:name w:val="heading 1"/>
    <w:basedOn w:val="a"/>
    <w:next w:val="a"/>
    <w:link w:val="10"/>
    <w:uiPriority w:val="99"/>
    <w:qFormat/>
    <w:rsid w:val="00EE0F68"/>
    <w:pPr>
      <w:keepNext/>
      <w:ind w:firstLine="72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EE0F6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EE0F68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3B1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C3B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C3B1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rsid w:val="00EE0F68"/>
    <w:pPr>
      <w:tabs>
        <w:tab w:val="center" w:pos="4536"/>
        <w:tab w:val="right" w:pos="9072"/>
      </w:tabs>
    </w:pPr>
    <w:rPr>
      <w:sz w:val="24"/>
    </w:rPr>
  </w:style>
  <w:style w:type="character" w:customStyle="1" w:styleId="a4">
    <w:name w:val="Верхний колонтитул Знак"/>
    <w:link w:val="a3"/>
    <w:locked/>
    <w:rsid w:val="004C3B10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EE0F68"/>
    <w:pPr>
      <w:spacing w:line="320" w:lineRule="atLeast"/>
      <w:ind w:right="177" w:firstLine="708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4C3B10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EE0F68"/>
    <w:pPr>
      <w:jc w:val="both"/>
    </w:pPr>
    <w:rPr>
      <w:sz w:val="28"/>
    </w:rPr>
  </w:style>
  <w:style w:type="character" w:customStyle="1" w:styleId="32">
    <w:name w:val="Основной текст 3 Знак"/>
    <w:link w:val="31"/>
    <w:uiPriority w:val="99"/>
    <w:semiHidden/>
    <w:locked/>
    <w:rsid w:val="004C3B10"/>
    <w:rPr>
      <w:rFonts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EE0F68"/>
    <w:pPr>
      <w:jc w:val="both"/>
    </w:pPr>
    <w:rPr>
      <w:b/>
      <w:sz w:val="28"/>
    </w:rPr>
  </w:style>
  <w:style w:type="character" w:customStyle="1" w:styleId="a8">
    <w:name w:val="Основной текст Знак"/>
    <w:link w:val="a7"/>
    <w:uiPriority w:val="99"/>
    <w:semiHidden/>
    <w:locked/>
    <w:rsid w:val="004C3B10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EE0F68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sid w:val="004C3B10"/>
    <w:rPr>
      <w:rFonts w:cs="Times New Roman"/>
      <w:sz w:val="20"/>
      <w:szCs w:val="20"/>
    </w:rPr>
  </w:style>
  <w:style w:type="character" w:styleId="ab">
    <w:name w:val="page number"/>
    <w:uiPriority w:val="99"/>
    <w:rsid w:val="00EE0F68"/>
    <w:rPr>
      <w:rFonts w:cs="Times New Roman"/>
    </w:rPr>
  </w:style>
  <w:style w:type="paragraph" w:styleId="21">
    <w:name w:val="Body Text 2"/>
    <w:basedOn w:val="a"/>
    <w:link w:val="22"/>
    <w:uiPriority w:val="99"/>
    <w:rsid w:val="00EE0F68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link w:val="21"/>
    <w:uiPriority w:val="99"/>
    <w:semiHidden/>
    <w:locked/>
    <w:rsid w:val="004C3B10"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EE0F68"/>
    <w:pPr>
      <w:ind w:firstLine="720"/>
      <w:jc w:val="both"/>
    </w:pPr>
    <w:rPr>
      <w:bCs/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4C3B10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A426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4C3B10"/>
    <w:rPr>
      <w:rFonts w:cs="Times New Roman"/>
      <w:sz w:val="2"/>
    </w:rPr>
  </w:style>
  <w:style w:type="paragraph" w:customStyle="1" w:styleId="-1">
    <w:name w:val="Т-1"/>
    <w:aliases w:val="5"/>
    <w:basedOn w:val="a"/>
    <w:uiPriority w:val="99"/>
    <w:rsid w:val="00F56653"/>
    <w:pPr>
      <w:spacing w:line="360" w:lineRule="auto"/>
      <w:ind w:firstLine="720"/>
      <w:jc w:val="both"/>
    </w:pPr>
    <w:rPr>
      <w:sz w:val="28"/>
    </w:rPr>
  </w:style>
  <w:style w:type="table" w:styleId="ae">
    <w:name w:val="Table Grid"/>
    <w:basedOn w:val="a1"/>
    <w:uiPriority w:val="99"/>
    <w:rsid w:val="002E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CB6159"/>
    <w:pPr>
      <w:jc w:val="center"/>
    </w:pPr>
    <w:rPr>
      <w:b/>
      <w:bCs/>
      <w:caps/>
      <w:sz w:val="28"/>
      <w:szCs w:val="24"/>
    </w:rPr>
  </w:style>
  <w:style w:type="character" w:customStyle="1" w:styleId="af0">
    <w:name w:val="Заголовок Знак"/>
    <w:link w:val="af"/>
    <w:locked/>
    <w:rsid w:val="004C3B10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384AB2"/>
    <w:pPr>
      <w:widowControl w:val="0"/>
      <w:ind w:firstLine="720"/>
    </w:pPr>
    <w:rPr>
      <w:sz w:val="28"/>
      <w:szCs w:val="28"/>
    </w:rPr>
  </w:style>
  <w:style w:type="paragraph" w:styleId="af1">
    <w:name w:val="Subtitle"/>
    <w:basedOn w:val="a"/>
    <w:link w:val="af2"/>
    <w:uiPriority w:val="99"/>
    <w:qFormat/>
    <w:rsid w:val="00384AB2"/>
    <w:pPr>
      <w:jc w:val="right"/>
    </w:pPr>
    <w:rPr>
      <w:bCs/>
      <w:i/>
      <w:iCs/>
      <w:sz w:val="26"/>
    </w:rPr>
  </w:style>
  <w:style w:type="character" w:customStyle="1" w:styleId="af2">
    <w:name w:val="Подзаголовок Знак"/>
    <w:link w:val="af1"/>
    <w:uiPriority w:val="99"/>
    <w:locked/>
    <w:rsid w:val="00384AB2"/>
    <w:rPr>
      <w:rFonts w:cs="Times New Roman"/>
      <w:bCs/>
      <w:i/>
      <w:iCs/>
      <w:sz w:val="26"/>
    </w:rPr>
  </w:style>
  <w:style w:type="paragraph" w:customStyle="1" w:styleId="ConsPlusCell">
    <w:name w:val="ConsPlusCell"/>
    <w:uiPriority w:val="99"/>
    <w:rsid w:val="00B523D6"/>
    <w:pPr>
      <w:autoSpaceDE w:val="0"/>
      <w:autoSpaceDN w:val="0"/>
      <w:adjustRightInd w:val="0"/>
    </w:pPr>
    <w:rPr>
      <w:sz w:val="28"/>
      <w:szCs w:val="28"/>
    </w:rPr>
  </w:style>
  <w:style w:type="paragraph" w:styleId="af3">
    <w:name w:val="No Spacing"/>
    <w:uiPriority w:val="1"/>
    <w:qFormat/>
    <w:rsid w:val="00222FD0"/>
    <w:rPr>
      <w:rFonts w:ascii="Calibri" w:hAnsi="Calibri"/>
      <w:sz w:val="22"/>
      <w:szCs w:val="22"/>
    </w:rPr>
  </w:style>
  <w:style w:type="paragraph" w:styleId="af4">
    <w:name w:val="List Paragraph"/>
    <w:basedOn w:val="a"/>
    <w:uiPriority w:val="34"/>
    <w:qFormat/>
    <w:rsid w:val="002537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obr">
    <w:name w:val="nobr"/>
    <w:basedOn w:val="a0"/>
    <w:rsid w:val="009C16AC"/>
  </w:style>
  <w:style w:type="paragraph" w:styleId="af5">
    <w:name w:val="annotation text"/>
    <w:basedOn w:val="a"/>
    <w:link w:val="af6"/>
    <w:uiPriority w:val="99"/>
    <w:semiHidden/>
    <w:unhideWhenUsed/>
    <w:rsid w:val="00913E19"/>
  </w:style>
  <w:style w:type="character" w:customStyle="1" w:styleId="af6">
    <w:name w:val="Текст примечания Знак"/>
    <w:basedOn w:val="a0"/>
    <w:link w:val="af5"/>
    <w:uiPriority w:val="99"/>
    <w:semiHidden/>
    <w:rsid w:val="00913E19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13E19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913E19"/>
    <w:rPr>
      <w:b/>
      <w:bCs/>
    </w:rPr>
  </w:style>
  <w:style w:type="character" w:styleId="af9">
    <w:name w:val="annotation reference"/>
    <w:uiPriority w:val="99"/>
    <w:semiHidden/>
    <w:unhideWhenUsed/>
    <w:rsid w:val="00913E19"/>
    <w:rPr>
      <w:sz w:val="16"/>
      <w:szCs w:val="16"/>
    </w:rPr>
  </w:style>
  <w:style w:type="paragraph" w:customStyle="1" w:styleId="afa">
    <w:basedOn w:val="a"/>
    <w:next w:val="af"/>
    <w:link w:val="afb"/>
    <w:qFormat/>
    <w:rsid w:val="001015EE"/>
    <w:pPr>
      <w:jc w:val="center"/>
    </w:pPr>
    <w:rPr>
      <w:sz w:val="28"/>
    </w:rPr>
  </w:style>
  <w:style w:type="character" w:customStyle="1" w:styleId="afb">
    <w:name w:val="Название Знак"/>
    <w:link w:val="afa"/>
    <w:rsid w:val="001015EE"/>
    <w:rPr>
      <w:sz w:val="28"/>
    </w:rPr>
  </w:style>
  <w:style w:type="paragraph" w:customStyle="1" w:styleId="afc">
    <w:basedOn w:val="a"/>
    <w:next w:val="af"/>
    <w:qFormat/>
    <w:rsid w:val="00CA6A8C"/>
    <w:pPr>
      <w:jc w:val="center"/>
    </w:pPr>
    <w:rPr>
      <w:b/>
      <w:bCs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6C94F-1F93-4208-A321-FAF980E2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3780</Words>
  <Characters>21550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ГАС "Выборы"</Company>
  <LinksUpToDate>false</LinksUpToDate>
  <CharactersWithSpaces>25280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юрий шуть</cp:lastModifiedBy>
  <cp:revision>143</cp:revision>
  <cp:lastPrinted>2015-06-23T07:10:00Z</cp:lastPrinted>
  <dcterms:created xsi:type="dcterms:W3CDTF">2019-03-26T08:34:00Z</dcterms:created>
  <dcterms:modified xsi:type="dcterms:W3CDTF">2025-06-24T11:53:00Z</dcterms:modified>
</cp:coreProperties>
</file>