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34176" w14:textId="77777777" w:rsidR="00C70398" w:rsidRPr="00913D4F" w:rsidRDefault="00C70398" w:rsidP="00C70398">
      <w:pPr>
        <w:pStyle w:val="a3"/>
        <w:tabs>
          <w:tab w:val="left" w:pos="540"/>
        </w:tabs>
        <w:ind w:left="-426" w:hanging="142"/>
        <w:rPr>
          <w:b w:val="0"/>
          <w:sz w:val="26"/>
          <w:szCs w:val="26"/>
        </w:rPr>
      </w:pPr>
      <w:r w:rsidRPr="00913D4F">
        <w:rPr>
          <w:sz w:val="26"/>
          <w:szCs w:val="26"/>
        </w:rPr>
        <w:t xml:space="preserve">Территориальная избирательная комиссия </w:t>
      </w:r>
    </w:p>
    <w:p w14:paraId="2E630E7B" w14:textId="77777777" w:rsidR="00C70398" w:rsidRPr="00913D4F" w:rsidRDefault="00C70398" w:rsidP="00C70398">
      <w:pPr>
        <w:pStyle w:val="a3"/>
        <w:tabs>
          <w:tab w:val="left" w:pos="540"/>
        </w:tabs>
        <w:ind w:left="-426" w:hanging="142"/>
        <w:rPr>
          <w:b w:val="0"/>
          <w:sz w:val="26"/>
          <w:szCs w:val="26"/>
        </w:rPr>
      </w:pPr>
      <w:r w:rsidRPr="00913D4F">
        <w:rPr>
          <w:sz w:val="26"/>
          <w:szCs w:val="26"/>
        </w:rPr>
        <w:t xml:space="preserve">Ломоносовского муниципального района </w:t>
      </w:r>
      <w:r>
        <w:rPr>
          <w:sz w:val="26"/>
          <w:szCs w:val="26"/>
        </w:rPr>
        <w:t xml:space="preserve">                                                             </w:t>
      </w:r>
      <w:r w:rsidRPr="00913D4F">
        <w:rPr>
          <w:sz w:val="26"/>
          <w:szCs w:val="26"/>
        </w:rPr>
        <w:t>Ленинградской области</w:t>
      </w:r>
    </w:p>
    <w:p w14:paraId="292F4A85" w14:textId="77777777" w:rsidR="00C70398" w:rsidRPr="003B01DE" w:rsidRDefault="00C70398" w:rsidP="00C70398">
      <w:pPr>
        <w:pStyle w:val="a5"/>
        <w:rPr>
          <w:b/>
          <w:szCs w:val="28"/>
        </w:rPr>
      </w:pPr>
    </w:p>
    <w:p w14:paraId="164A8EE2" w14:textId="77777777" w:rsidR="00C70398" w:rsidRPr="00AD4EA9" w:rsidRDefault="00C70398" w:rsidP="00C70398">
      <w:pPr>
        <w:pStyle w:val="a5"/>
        <w:rPr>
          <w:b/>
          <w:i w:val="0"/>
          <w:szCs w:val="26"/>
        </w:rPr>
      </w:pPr>
      <w:r w:rsidRPr="00AD4EA9">
        <w:rPr>
          <w:b/>
          <w:i w:val="0"/>
          <w:szCs w:val="26"/>
        </w:rPr>
        <w:t xml:space="preserve">Решение </w:t>
      </w:r>
    </w:p>
    <w:p w14:paraId="45584147" w14:textId="77777777" w:rsidR="00C70398" w:rsidRPr="00AD4EA9" w:rsidRDefault="00C70398" w:rsidP="00C70398">
      <w:pPr>
        <w:pStyle w:val="a5"/>
        <w:rPr>
          <w:i w:val="0"/>
        </w:rPr>
      </w:pPr>
    </w:p>
    <w:p w14:paraId="65CD1E14" w14:textId="2FB157C4" w:rsidR="00C70398" w:rsidRPr="002A250A" w:rsidRDefault="002A250A" w:rsidP="00C70398">
      <w:pPr>
        <w:pStyle w:val="a5"/>
        <w:jc w:val="left"/>
        <w:rPr>
          <w:i w:val="0"/>
          <w:sz w:val="28"/>
          <w:szCs w:val="28"/>
        </w:rPr>
      </w:pPr>
      <w:r w:rsidRPr="002A250A">
        <w:rPr>
          <w:i w:val="0"/>
          <w:sz w:val="28"/>
          <w:szCs w:val="28"/>
        </w:rPr>
        <w:t>10</w:t>
      </w:r>
      <w:r w:rsidR="00C70398" w:rsidRPr="002A250A">
        <w:rPr>
          <w:i w:val="0"/>
          <w:sz w:val="28"/>
          <w:szCs w:val="28"/>
        </w:rPr>
        <w:t xml:space="preserve"> сентября 202</w:t>
      </w:r>
      <w:r w:rsidR="00562429" w:rsidRPr="002A250A">
        <w:rPr>
          <w:i w:val="0"/>
          <w:sz w:val="28"/>
          <w:szCs w:val="28"/>
        </w:rPr>
        <w:t>6</w:t>
      </w:r>
      <w:r w:rsidR="00C70398" w:rsidRPr="002A250A">
        <w:rPr>
          <w:i w:val="0"/>
          <w:sz w:val="28"/>
          <w:szCs w:val="28"/>
        </w:rPr>
        <w:t xml:space="preserve"> года                                                                              № </w:t>
      </w:r>
      <w:r w:rsidR="00545476" w:rsidRPr="002A250A">
        <w:rPr>
          <w:i w:val="0"/>
          <w:sz w:val="28"/>
          <w:szCs w:val="28"/>
        </w:rPr>
        <w:t>14</w:t>
      </w:r>
      <w:r w:rsidR="00C70398" w:rsidRPr="002A250A">
        <w:rPr>
          <w:i w:val="0"/>
          <w:sz w:val="28"/>
          <w:szCs w:val="28"/>
        </w:rPr>
        <w:t>/</w:t>
      </w:r>
      <w:r w:rsidR="00545476" w:rsidRPr="002A250A">
        <w:rPr>
          <w:i w:val="0"/>
          <w:sz w:val="28"/>
          <w:szCs w:val="28"/>
        </w:rPr>
        <w:t>11</w:t>
      </w:r>
      <w:r w:rsidR="00076365">
        <w:rPr>
          <w:i w:val="0"/>
          <w:sz w:val="28"/>
          <w:szCs w:val="28"/>
        </w:rPr>
        <w:t>1</w:t>
      </w:r>
    </w:p>
    <w:p w14:paraId="061E4573" w14:textId="77777777" w:rsidR="00C70398" w:rsidRDefault="00C70398" w:rsidP="00C70398">
      <w:pPr>
        <w:rPr>
          <w:b/>
        </w:rPr>
      </w:pPr>
    </w:p>
    <w:p w14:paraId="525AFD68" w14:textId="10FF286A" w:rsidR="00C70398" w:rsidRDefault="00C70398" w:rsidP="00C70398">
      <w:pPr>
        <w:jc w:val="center"/>
        <w:rPr>
          <w:b/>
        </w:rPr>
      </w:pPr>
      <w:r>
        <w:rPr>
          <w:b/>
        </w:rPr>
        <w:t xml:space="preserve">О заключении договоров о полной материальной ответственности с бухгалтером, кассиром территориальной избирательной комиссии, с председателями участковых избирательных комиссий на период подготовки и проведения выборов </w:t>
      </w:r>
      <w:r w:rsidR="00562429" w:rsidRPr="00562429">
        <w:rPr>
          <w:b/>
        </w:rPr>
        <w:t>депутатов Законодательного собрания Ленинградской области восьмого созыва</w:t>
      </w:r>
    </w:p>
    <w:p w14:paraId="07B85434" w14:textId="77777777" w:rsidR="00C70398" w:rsidRDefault="00C70398" w:rsidP="00C70398">
      <w:pPr>
        <w:jc w:val="center"/>
        <w:rPr>
          <w:b/>
        </w:rPr>
      </w:pPr>
    </w:p>
    <w:p w14:paraId="14273B67" w14:textId="19B9692F" w:rsidR="00C70398" w:rsidRDefault="00562429" w:rsidP="00C70398">
      <w:pPr>
        <w:ind w:firstLine="708"/>
        <w:jc w:val="both"/>
        <w:rPr>
          <w:b/>
          <w:sz w:val="26"/>
          <w:szCs w:val="26"/>
        </w:rPr>
      </w:pPr>
      <w:r w:rsidRPr="00562429">
        <w:t>В соответствии с пунктом 17 статьи 29 Федерального закона от 12 июня 2002 года № 67-ФЗ «Об основных гарантиях избирательных прав и права на участие в референдуме граждан Российской Федерации» и частями 7 и 8 статьи 34 областного закона от 1 августа 2006 года № 77-оз «О выборах депутатов Законодательного собрания Ленинградской области» и Постановления Избирательной комиссии Ленинградской области от 07 июля 2026 года № 148/885 «О размерах и порядке выплаты компенсации и дополнительной оплаты труда (вознаграждения), а также иных выплат в период подготовки и проведения выборов депутатов Законодательного собрания Ленинградской области восьмого созыва», территориальная избирательная комиссия Ломоносовского муниципального района Ленинградской области</w:t>
      </w:r>
      <w:r w:rsidR="00C70398">
        <w:rPr>
          <w:bCs/>
          <w:szCs w:val="28"/>
        </w:rPr>
        <w:t xml:space="preserve">, территориальная избирательная комиссия </w:t>
      </w:r>
      <w:r w:rsidR="00C70398" w:rsidRPr="00C70398">
        <w:rPr>
          <w:bCs/>
          <w:sz w:val="26"/>
          <w:szCs w:val="26"/>
        </w:rPr>
        <w:t>Ломоносовского муниципального района</w:t>
      </w:r>
      <w:r>
        <w:rPr>
          <w:bCs/>
          <w:sz w:val="26"/>
          <w:szCs w:val="26"/>
        </w:rPr>
        <w:t xml:space="preserve"> Ленинградской области</w:t>
      </w:r>
    </w:p>
    <w:p w14:paraId="70B8A563" w14:textId="77777777" w:rsidR="00C70398" w:rsidRDefault="00C70398" w:rsidP="00C70398">
      <w:pPr>
        <w:ind w:firstLine="708"/>
        <w:jc w:val="both"/>
        <w:rPr>
          <w:b/>
          <w:sz w:val="26"/>
          <w:szCs w:val="26"/>
        </w:rPr>
      </w:pPr>
    </w:p>
    <w:p w14:paraId="45830510" w14:textId="088EE4A1" w:rsidR="00C70398" w:rsidRPr="00C70398" w:rsidRDefault="00C70398" w:rsidP="00C70398">
      <w:pPr>
        <w:ind w:firstLine="708"/>
        <w:jc w:val="both"/>
        <w:rPr>
          <w:szCs w:val="28"/>
        </w:rPr>
      </w:pPr>
      <w:r w:rsidRPr="00C70398">
        <w:rPr>
          <w:sz w:val="26"/>
          <w:szCs w:val="26"/>
        </w:rPr>
        <w:t xml:space="preserve">                                                      </w:t>
      </w:r>
      <w:r w:rsidRPr="00C70398">
        <w:rPr>
          <w:szCs w:val="28"/>
        </w:rPr>
        <w:t xml:space="preserve"> Решила:</w:t>
      </w:r>
    </w:p>
    <w:p w14:paraId="4E661D2A" w14:textId="77777777" w:rsidR="00C70398" w:rsidRDefault="00C70398" w:rsidP="00C70398">
      <w:pPr>
        <w:ind w:firstLine="708"/>
        <w:jc w:val="both"/>
        <w:rPr>
          <w:b/>
          <w:bCs/>
          <w:szCs w:val="28"/>
        </w:rPr>
      </w:pPr>
    </w:p>
    <w:p w14:paraId="4F9B58B9" w14:textId="7566A970" w:rsidR="00C70398" w:rsidRDefault="00C70398" w:rsidP="00562429">
      <w:pPr>
        <w:jc w:val="both"/>
        <w:rPr>
          <w:bCs/>
          <w:szCs w:val="28"/>
        </w:rPr>
      </w:pPr>
      <w:r>
        <w:rPr>
          <w:bCs/>
          <w:szCs w:val="28"/>
        </w:rPr>
        <w:tab/>
        <w:t>1. Заключить договор</w:t>
      </w:r>
      <w:r w:rsidR="00BA3B0A">
        <w:rPr>
          <w:bCs/>
          <w:szCs w:val="28"/>
        </w:rPr>
        <w:t>ы</w:t>
      </w:r>
      <w:r>
        <w:rPr>
          <w:bCs/>
          <w:szCs w:val="28"/>
        </w:rPr>
        <w:t xml:space="preserve"> о полной материальной ответственности с председателями участковых избирательных комиссий </w:t>
      </w:r>
      <w:r w:rsidRPr="00C70398">
        <w:rPr>
          <w:bCs/>
          <w:szCs w:val="28"/>
        </w:rPr>
        <w:t>Ломоносовского муниципального района</w:t>
      </w:r>
      <w:r>
        <w:rPr>
          <w:bCs/>
          <w:szCs w:val="28"/>
        </w:rPr>
        <w:t xml:space="preserve"> №№ 63</w:t>
      </w:r>
      <w:r w:rsidR="00D96F54">
        <w:rPr>
          <w:bCs/>
          <w:szCs w:val="28"/>
        </w:rPr>
        <w:t>1</w:t>
      </w:r>
      <w:r>
        <w:rPr>
          <w:bCs/>
          <w:szCs w:val="28"/>
        </w:rPr>
        <w:t>-6</w:t>
      </w:r>
      <w:r w:rsidR="00D96F54">
        <w:rPr>
          <w:bCs/>
          <w:szCs w:val="28"/>
        </w:rPr>
        <w:t>44</w:t>
      </w:r>
      <w:r>
        <w:rPr>
          <w:bCs/>
          <w:szCs w:val="28"/>
        </w:rPr>
        <w:t xml:space="preserve">, </w:t>
      </w:r>
      <w:r w:rsidR="00D96F54">
        <w:rPr>
          <w:bCs/>
          <w:szCs w:val="28"/>
        </w:rPr>
        <w:t xml:space="preserve">647-654, 659-662, </w:t>
      </w:r>
      <w:r>
        <w:rPr>
          <w:bCs/>
          <w:szCs w:val="28"/>
        </w:rPr>
        <w:t xml:space="preserve">675, 980, 989, 997, </w:t>
      </w:r>
      <w:r w:rsidR="00D96F54">
        <w:rPr>
          <w:bCs/>
          <w:szCs w:val="28"/>
        </w:rPr>
        <w:t xml:space="preserve">998, </w:t>
      </w:r>
      <w:r>
        <w:rPr>
          <w:bCs/>
          <w:szCs w:val="28"/>
        </w:rPr>
        <w:t xml:space="preserve">999, и 1000 на период подготовки и проведения выборов </w:t>
      </w:r>
      <w:r w:rsidR="00562429">
        <w:rPr>
          <w:bCs/>
          <w:szCs w:val="28"/>
        </w:rPr>
        <w:t>в</w:t>
      </w:r>
      <w:r w:rsidR="00562429" w:rsidRPr="00562429">
        <w:rPr>
          <w:bCs/>
          <w:szCs w:val="28"/>
        </w:rPr>
        <w:t xml:space="preserve"> соответствии с пунктом 17 статьи 29 Федерального закона от 12 июня 2002 года № 67-ФЗ «Об основных гарантиях избирательных прав и права на участие в референдуме граждан Российской Федерации» и частями 7 и 8 статьи 34 областного закона от 1 августа 2006 года № 77-оз «О выборах депутатов Законодательного собрания Ленинградской области» и Постановления Избирательной комиссии Ленинградской области от 07 июля 2026 года № 148/885 «О размерах и порядке выплаты компенсации и дополнительной оплаты труда (вознаграждения), а также иных выплат в период подготовки и проведения выборов депутатов Законодательного собрания Ленинградской области восьмого созыва»</w:t>
      </w:r>
      <w:r w:rsidR="00BA3B0A">
        <w:rPr>
          <w:bCs/>
          <w:szCs w:val="28"/>
        </w:rPr>
        <w:t>.</w:t>
      </w:r>
      <w:r>
        <w:rPr>
          <w:bCs/>
          <w:szCs w:val="28"/>
        </w:rPr>
        <w:t xml:space="preserve"> </w:t>
      </w:r>
    </w:p>
    <w:p w14:paraId="15A796AA" w14:textId="77900956" w:rsidR="00C70398" w:rsidRDefault="00C70398" w:rsidP="00C70398">
      <w:pPr>
        <w:jc w:val="both"/>
        <w:rPr>
          <w:szCs w:val="28"/>
        </w:rPr>
      </w:pPr>
      <w:r>
        <w:rPr>
          <w:bCs/>
          <w:szCs w:val="28"/>
        </w:rPr>
        <w:lastRenderedPageBreak/>
        <w:t xml:space="preserve"> </w:t>
      </w:r>
      <w:r>
        <w:rPr>
          <w:bCs/>
          <w:szCs w:val="28"/>
        </w:rPr>
        <w:tab/>
      </w:r>
      <w:r w:rsidR="00BA3B0A">
        <w:rPr>
          <w:bCs/>
          <w:szCs w:val="28"/>
        </w:rPr>
        <w:t>2</w:t>
      </w:r>
      <w:r>
        <w:rPr>
          <w:bCs/>
          <w:szCs w:val="28"/>
        </w:rPr>
        <w:t>. </w:t>
      </w:r>
      <w:r>
        <w:rPr>
          <w:szCs w:val="28"/>
        </w:rPr>
        <w:t xml:space="preserve">Разместить настоящее решение на официальном сайте территориальной избирательной комиссии в информационно-телекоммуникационной сети «Интернет».  </w:t>
      </w:r>
    </w:p>
    <w:p w14:paraId="6BC31C14" w14:textId="77777777" w:rsidR="00562429" w:rsidRDefault="00562429" w:rsidP="00C70398">
      <w:pPr>
        <w:jc w:val="both"/>
        <w:rPr>
          <w:bCs/>
        </w:rPr>
      </w:pPr>
    </w:p>
    <w:p w14:paraId="594BA8FC" w14:textId="7399A752" w:rsidR="00C70398" w:rsidRDefault="00BA3B0A" w:rsidP="00C70398">
      <w:pPr>
        <w:pStyle w:val="a3"/>
        <w:ind w:firstLine="708"/>
        <w:jc w:val="both"/>
        <w:rPr>
          <w:b w:val="0"/>
          <w:bCs w:val="0"/>
        </w:rPr>
      </w:pPr>
      <w:r>
        <w:rPr>
          <w:b w:val="0"/>
          <w:bCs w:val="0"/>
        </w:rPr>
        <w:t>3</w:t>
      </w:r>
      <w:r w:rsidR="00C70398">
        <w:rPr>
          <w:b w:val="0"/>
          <w:bCs w:val="0"/>
        </w:rPr>
        <w:t>. Контроль за исполнением настоящего решения возложить на председателя территориальной избирательной комиссии Топчяна Андроника Андрониковича.</w:t>
      </w:r>
    </w:p>
    <w:p w14:paraId="469EB259" w14:textId="77777777" w:rsidR="00C70398" w:rsidRDefault="00C70398" w:rsidP="00C70398">
      <w:pPr>
        <w:pStyle w:val="a3"/>
        <w:ind w:firstLine="708"/>
        <w:jc w:val="both"/>
        <w:rPr>
          <w:b w:val="0"/>
          <w:bCs w:val="0"/>
        </w:rPr>
      </w:pPr>
    </w:p>
    <w:p w14:paraId="512CE243" w14:textId="77777777" w:rsidR="00C70398" w:rsidRDefault="00C70398" w:rsidP="00C70398">
      <w:pPr>
        <w:pStyle w:val="a3"/>
        <w:ind w:firstLine="708"/>
        <w:jc w:val="both"/>
        <w:rPr>
          <w:b w:val="0"/>
          <w:bCs w:val="0"/>
        </w:rPr>
      </w:pPr>
    </w:p>
    <w:p w14:paraId="46617419" w14:textId="77777777" w:rsidR="00C70398" w:rsidRPr="00C70398" w:rsidRDefault="00C70398" w:rsidP="00C70398">
      <w:pPr>
        <w:jc w:val="both"/>
        <w:rPr>
          <w:szCs w:val="24"/>
        </w:rPr>
      </w:pPr>
      <w:r w:rsidRPr="00C70398">
        <w:rPr>
          <w:szCs w:val="24"/>
        </w:rPr>
        <w:t xml:space="preserve">Председатель                                                                                               </w:t>
      </w:r>
    </w:p>
    <w:p w14:paraId="23AFC53D" w14:textId="77777777" w:rsidR="00C70398" w:rsidRPr="00C70398" w:rsidRDefault="00C70398" w:rsidP="00C70398">
      <w:pPr>
        <w:jc w:val="both"/>
        <w:rPr>
          <w:szCs w:val="24"/>
        </w:rPr>
      </w:pPr>
      <w:r w:rsidRPr="00C70398">
        <w:rPr>
          <w:szCs w:val="24"/>
        </w:rPr>
        <w:t>территориальной избирательной комиссии                                    А.А. Топчян</w:t>
      </w:r>
    </w:p>
    <w:p w14:paraId="292E8D0E" w14:textId="77777777" w:rsidR="00C70398" w:rsidRPr="00C70398" w:rsidRDefault="00C70398" w:rsidP="00C70398">
      <w:pPr>
        <w:jc w:val="both"/>
        <w:rPr>
          <w:szCs w:val="24"/>
        </w:rPr>
      </w:pPr>
    </w:p>
    <w:p w14:paraId="79E60808" w14:textId="77777777" w:rsidR="00C70398" w:rsidRPr="00C70398" w:rsidRDefault="00C70398" w:rsidP="00C70398">
      <w:pPr>
        <w:jc w:val="both"/>
        <w:rPr>
          <w:szCs w:val="24"/>
        </w:rPr>
      </w:pPr>
      <w:r w:rsidRPr="00C70398">
        <w:rPr>
          <w:szCs w:val="24"/>
        </w:rPr>
        <w:t xml:space="preserve">Секретарь                                                                                        </w:t>
      </w:r>
    </w:p>
    <w:p w14:paraId="08CF12B8" w14:textId="77777777" w:rsidR="00C70398" w:rsidRPr="00C70398" w:rsidRDefault="00C70398" w:rsidP="00C70398">
      <w:pPr>
        <w:jc w:val="both"/>
        <w:rPr>
          <w:b/>
          <w:bCs/>
          <w:szCs w:val="24"/>
        </w:rPr>
      </w:pPr>
      <w:r w:rsidRPr="00C70398">
        <w:rPr>
          <w:szCs w:val="24"/>
        </w:rPr>
        <w:t>территориальной избирательной комиссии                                    Ю.П. Шуть</w:t>
      </w:r>
    </w:p>
    <w:p w14:paraId="07AB33E1" w14:textId="77777777" w:rsidR="0037335F" w:rsidRDefault="0037335F"/>
    <w:sectPr w:rsidR="003733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398"/>
    <w:rsid w:val="00076365"/>
    <w:rsid w:val="002A250A"/>
    <w:rsid w:val="0037335F"/>
    <w:rsid w:val="00545476"/>
    <w:rsid w:val="00562429"/>
    <w:rsid w:val="00B054C6"/>
    <w:rsid w:val="00BA3B0A"/>
    <w:rsid w:val="00C70398"/>
    <w:rsid w:val="00D9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3C1AB"/>
  <w15:chartTrackingRefBased/>
  <w15:docId w15:val="{C0998B23-DE34-476B-8F7B-BC9689674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039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70398"/>
    <w:pPr>
      <w:jc w:val="center"/>
    </w:pPr>
    <w:rPr>
      <w:b/>
      <w:bCs/>
      <w:szCs w:val="24"/>
    </w:rPr>
  </w:style>
  <w:style w:type="character" w:customStyle="1" w:styleId="a4">
    <w:name w:val="Основной текст Знак"/>
    <w:basedOn w:val="a0"/>
    <w:link w:val="a3"/>
    <w:semiHidden/>
    <w:rsid w:val="00C7039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Title"/>
    <w:basedOn w:val="a"/>
    <w:link w:val="a6"/>
    <w:qFormat/>
    <w:rsid w:val="00C70398"/>
    <w:pPr>
      <w:jc w:val="center"/>
    </w:pPr>
    <w:rPr>
      <w:bCs/>
      <w:i/>
      <w:iCs/>
      <w:sz w:val="26"/>
    </w:rPr>
  </w:style>
  <w:style w:type="character" w:customStyle="1" w:styleId="a6">
    <w:name w:val="Заголовок Знак"/>
    <w:basedOn w:val="a0"/>
    <w:link w:val="a5"/>
    <w:rsid w:val="00C70398"/>
    <w:rPr>
      <w:rFonts w:ascii="Times New Roman" w:eastAsia="Times New Roman" w:hAnsi="Times New Roman" w:cs="Times New Roman"/>
      <w:bCs/>
      <w:i/>
      <w:iCs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9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459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шуть</dc:creator>
  <cp:keywords/>
  <dc:description/>
  <cp:lastModifiedBy>юрий шуть</cp:lastModifiedBy>
  <cp:revision>15</cp:revision>
  <dcterms:created xsi:type="dcterms:W3CDTF">2025-09-05T09:44:00Z</dcterms:created>
  <dcterms:modified xsi:type="dcterms:W3CDTF">2026-09-11T11:39:00Z</dcterms:modified>
</cp:coreProperties>
</file>