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E4" w:rsidRPr="0066774B" w:rsidRDefault="00E178E4" w:rsidP="00E178E4">
      <w:pPr>
        <w:pStyle w:val="a5"/>
        <w:tabs>
          <w:tab w:val="left" w:pos="540"/>
        </w:tabs>
        <w:ind w:left="-426" w:hanging="142"/>
        <w:rPr>
          <w:sz w:val="24"/>
        </w:rPr>
      </w:pPr>
      <w:bookmarkStart w:id="0" w:name="_Toc168670926"/>
      <w:bookmarkStart w:id="1" w:name="_Toc130392851"/>
      <w:bookmarkStart w:id="2" w:name="_Toc130392407"/>
      <w:bookmarkStart w:id="3" w:name="_Toc130391979"/>
      <w:r w:rsidRPr="0066774B">
        <w:rPr>
          <w:b/>
          <w:sz w:val="24"/>
        </w:rPr>
        <w:t>Территориальная избирательная комиссия</w:t>
      </w:r>
      <w:r w:rsidRPr="0066774B">
        <w:rPr>
          <w:sz w:val="24"/>
        </w:rPr>
        <w:t xml:space="preserve"> </w:t>
      </w:r>
    </w:p>
    <w:p w:rsidR="00E178E4" w:rsidRPr="0066774B" w:rsidRDefault="00E178E4" w:rsidP="00E178E4">
      <w:pPr>
        <w:pStyle w:val="a5"/>
        <w:tabs>
          <w:tab w:val="left" w:pos="540"/>
        </w:tabs>
        <w:ind w:left="-426" w:hanging="142"/>
        <w:rPr>
          <w:sz w:val="24"/>
        </w:rPr>
      </w:pPr>
      <w:r w:rsidRPr="0066774B">
        <w:rPr>
          <w:b/>
          <w:sz w:val="24"/>
        </w:rPr>
        <w:t>Ломоносовского</w:t>
      </w:r>
      <w:r w:rsidRPr="0066774B">
        <w:rPr>
          <w:sz w:val="24"/>
        </w:rPr>
        <w:t xml:space="preserve"> </w:t>
      </w:r>
      <w:r w:rsidRPr="0066774B">
        <w:rPr>
          <w:b/>
          <w:sz w:val="24"/>
        </w:rPr>
        <w:t xml:space="preserve">муниципального района                                                                             Ленинградской области </w:t>
      </w:r>
    </w:p>
    <w:p w:rsidR="00E178E4" w:rsidRDefault="00E178E4" w:rsidP="00E178E4">
      <w:pPr>
        <w:pStyle w:val="a5"/>
        <w:tabs>
          <w:tab w:val="left" w:pos="540"/>
        </w:tabs>
        <w:ind w:hanging="142"/>
        <w:rPr>
          <w:sz w:val="20"/>
          <w:szCs w:val="20"/>
        </w:rPr>
      </w:pPr>
      <w:r w:rsidRPr="00E178E4">
        <w:rPr>
          <w:sz w:val="20"/>
          <w:szCs w:val="20"/>
        </w:rPr>
        <w:t xml:space="preserve">с полномочиями окружных избирательных комиссий муниципальных образований </w:t>
      </w:r>
      <w:r w:rsidRPr="00E178E4">
        <w:rPr>
          <w:rFonts w:eastAsia="Calibri"/>
          <w:bCs/>
          <w:sz w:val="20"/>
          <w:szCs w:val="20"/>
          <w:lang w:eastAsia="en-US"/>
        </w:rPr>
        <w:t xml:space="preserve">Аннинское,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Виллозское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 и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Лебяженское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 городские поселения,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Горбунковское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Гостилицкое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Кипенское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Копорское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Лаголовское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Лопухинское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 xml:space="preserve">, </w:t>
      </w:r>
      <w:proofErr w:type="spellStart"/>
      <w:r w:rsidRPr="00E178E4">
        <w:rPr>
          <w:rFonts w:eastAsia="Calibri"/>
          <w:bCs/>
          <w:sz w:val="20"/>
          <w:szCs w:val="20"/>
          <w:lang w:eastAsia="en-US"/>
        </w:rPr>
        <w:t>Низинское</w:t>
      </w:r>
      <w:proofErr w:type="spellEnd"/>
      <w:r w:rsidRPr="00E178E4">
        <w:rPr>
          <w:rFonts w:eastAsia="Calibri"/>
          <w:bCs/>
          <w:sz w:val="20"/>
          <w:szCs w:val="20"/>
          <w:lang w:eastAsia="en-US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r w:rsidRPr="00E178E4">
        <w:rPr>
          <w:sz w:val="20"/>
          <w:szCs w:val="20"/>
        </w:rPr>
        <w:t xml:space="preserve">                                                                                   </w:t>
      </w:r>
    </w:p>
    <w:p w:rsidR="00AC54CE" w:rsidRPr="00AC54CE" w:rsidRDefault="00AC54CE" w:rsidP="00E178E4">
      <w:pPr>
        <w:pStyle w:val="a5"/>
        <w:tabs>
          <w:tab w:val="left" w:pos="540"/>
        </w:tabs>
        <w:ind w:hanging="142"/>
        <w:rPr>
          <w:sz w:val="20"/>
          <w:szCs w:val="20"/>
        </w:rPr>
      </w:pPr>
    </w:p>
    <w:p w:rsidR="00E178E4" w:rsidRPr="007614A7" w:rsidRDefault="00E178E4" w:rsidP="00E178E4">
      <w:pPr>
        <w:pStyle w:val="a3"/>
        <w:rPr>
          <w:sz w:val="24"/>
          <w:szCs w:val="24"/>
        </w:rPr>
      </w:pPr>
      <w:r w:rsidRPr="007614A7">
        <w:rPr>
          <w:sz w:val="24"/>
          <w:szCs w:val="24"/>
        </w:rPr>
        <w:t>Решение</w:t>
      </w:r>
    </w:p>
    <w:p w:rsidR="00E178E4" w:rsidRPr="007614A7" w:rsidRDefault="00E178E4" w:rsidP="00E178E4">
      <w:pPr>
        <w:pStyle w:val="a3"/>
        <w:jc w:val="left"/>
        <w:rPr>
          <w:b w:val="0"/>
          <w:sz w:val="24"/>
          <w:szCs w:val="24"/>
        </w:rPr>
      </w:pPr>
      <w:r w:rsidRPr="007614A7">
        <w:rPr>
          <w:b w:val="0"/>
          <w:sz w:val="24"/>
          <w:szCs w:val="24"/>
        </w:rPr>
        <w:t xml:space="preserve">02 сентября 2024 года                                                                        </w:t>
      </w:r>
      <w:r w:rsidR="00AC54CE" w:rsidRPr="007614A7">
        <w:rPr>
          <w:b w:val="0"/>
          <w:sz w:val="24"/>
          <w:szCs w:val="24"/>
        </w:rPr>
        <w:t xml:space="preserve">                      </w:t>
      </w:r>
      <w:r w:rsidRPr="007614A7">
        <w:rPr>
          <w:b w:val="0"/>
          <w:sz w:val="24"/>
          <w:szCs w:val="24"/>
        </w:rPr>
        <w:t xml:space="preserve">      № 35/702</w:t>
      </w:r>
    </w:p>
    <w:p w:rsidR="00E178E4" w:rsidRPr="007614A7" w:rsidRDefault="00E178E4" w:rsidP="006320D9">
      <w:pPr>
        <w:pStyle w:val="2"/>
        <w:numPr>
          <w:ilvl w:val="0"/>
          <w:numId w:val="0"/>
        </w:numPr>
        <w:rPr>
          <w:b w:val="0"/>
          <w:bCs w:val="0"/>
          <w:sz w:val="24"/>
          <w:szCs w:val="24"/>
        </w:rPr>
      </w:pPr>
      <w:r w:rsidRPr="007614A7">
        <w:rPr>
          <w:sz w:val="24"/>
          <w:szCs w:val="24"/>
        </w:rPr>
        <w:t>О месте и времени</w:t>
      </w:r>
      <w:bookmarkEnd w:id="0"/>
      <w:bookmarkEnd w:id="1"/>
      <w:bookmarkEnd w:id="2"/>
      <w:bookmarkEnd w:id="3"/>
      <w:r w:rsidRPr="007614A7">
        <w:rPr>
          <w:sz w:val="24"/>
          <w:szCs w:val="24"/>
        </w:rPr>
        <w:t xml:space="preserve"> передачи избирательных бюллетеней для голосования на выборах депутатов советов депутатов муниципальных образований Аннинское, </w:t>
      </w:r>
      <w:proofErr w:type="spellStart"/>
      <w:r w:rsidRPr="007614A7">
        <w:rPr>
          <w:sz w:val="24"/>
          <w:szCs w:val="24"/>
        </w:rPr>
        <w:t>Виллозское</w:t>
      </w:r>
      <w:proofErr w:type="spellEnd"/>
      <w:r w:rsidRPr="007614A7">
        <w:rPr>
          <w:sz w:val="24"/>
          <w:szCs w:val="24"/>
        </w:rPr>
        <w:t xml:space="preserve"> и </w:t>
      </w:r>
      <w:proofErr w:type="spellStart"/>
      <w:r w:rsidRPr="007614A7">
        <w:rPr>
          <w:sz w:val="24"/>
          <w:szCs w:val="24"/>
        </w:rPr>
        <w:t>Лебяженское</w:t>
      </w:r>
      <w:proofErr w:type="spellEnd"/>
      <w:r w:rsidRPr="007614A7">
        <w:rPr>
          <w:sz w:val="24"/>
          <w:szCs w:val="24"/>
        </w:rPr>
        <w:t xml:space="preserve"> городские поселения, </w:t>
      </w:r>
      <w:proofErr w:type="spellStart"/>
      <w:r w:rsidRPr="007614A7">
        <w:rPr>
          <w:sz w:val="24"/>
          <w:szCs w:val="24"/>
        </w:rPr>
        <w:t>Горбунковское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Гостилицкое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Кипенское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Копорское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Лаголовское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Лопухинское</w:t>
      </w:r>
      <w:proofErr w:type="spellEnd"/>
      <w:r w:rsidRPr="007614A7">
        <w:rPr>
          <w:sz w:val="24"/>
          <w:szCs w:val="24"/>
        </w:rPr>
        <w:t xml:space="preserve">, </w:t>
      </w:r>
      <w:proofErr w:type="spellStart"/>
      <w:r w:rsidRPr="007614A7">
        <w:rPr>
          <w:sz w:val="24"/>
          <w:szCs w:val="24"/>
        </w:rPr>
        <w:t>Низинское</w:t>
      </w:r>
      <w:proofErr w:type="spellEnd"/>
      <w:r w:rsidRPr="007614A7">
        <w:rPr>
          <w:sz w:val="24"/>
          <w:szCs w:val="24"/>
        </w:rPr>
        <w:t xml:space="preserve">, Оржицкое, Пениковское, Ропшинское и Русско-Высоцкое сельские поселения </w:t>
      </w:r>
      <w:r w:rsidR="006320D9" w:rsidRPr="007614A7">
        <w:rPr>
          <w:sz w:val="24"/>
          <w:szCs w:val="24"/>
        </w:rPr>
        <w:t xml:space="preserve">                               </w:t>
      </w:r>
      <w:r w:rsidRPr="007614A7">
        <w:rPr>
          <w:sz w:val="24"/>
          <w:szCs w:val="24"/>
        </w:rPr>
        <w:t xml:space="preserve">Ломоносовского муниципального района Ленинградской области пятого созыва  </w:t>
      </w:r>
      <w:r w:rsidRPr="007614A7">
        <w:rPr>
          <w:sz w:val="24"/>
          <w:szCs w:val="24"/>
          <w:lang w:eastAsia="en-US"/>
        </w:rPr>
        <w:t xml:space="preserve"> </w:t>
      </w:r>
      <w:r w:rsidRPr="007614A7">
        <w:rPr>
          <w:b w:val="0"/>
          <w:bCs w:val="0"/>
          <w:sz w:val="24"/>
          <w:szCs w:val="24"/>
        </w:rPr>
        <w:t xml:space="preserve">                                                                                </w:t>
      </w:r>
    </w:p>
    <w:p w:rsidR="006320D9" w:rsidRPr="007614A7" w:rsidRDefault="006320D9" w:rsidP="00E178E4">
      <w:pPr>
        <w:ind w:firstLine="708"/>
        <w:jc w:val="both"/>
        <w:rPr>
          <w:szCs w:val="24"/>
        </w:rPr>
      </w:pPr>
    </w:p>
    <w:p w:rsidR="00E178E4" w:rsidRPr="007614A7" w:rsidRDefault="00E178E4" w:rsidP="0066774B">
      <w:pPr>
        <w:ind w:firstLine="708"/>
        <w:jc w:val="both"/>
        <w:rPr>
          <w:szCs w:val="24"/>
        </w:rPr>
      </w:pPr>
      <w:r w:rsidRPr="007614A7">
        <w:rPr>
          <w:szCs w:val="24"/>
        </w:rPr>
        <w:t xml:space="preserve">В соответствии с пунктом 11 статьи 63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6320D9" w:rsidRPr="007614A7">
        <w:rPr>
          <w:szCs w:val="24"/>
        </w:rPr>
        <w:t>Порядком</w:t>
      </w:r>
      <w:r w:rsidRPr="007614A7">
        <w:rPr>
          <w:szCs w:val="24"/>
        </w:rPr>
        <w:t xml:space="preserve"> изготовления и доставки избирательных бюллетеней для голосования на выборах депутатов советов депутатов муниципальных образований </w:t>
      </w:r>
      <w:r w:rsidR="006320D9" w:rsidRPr="007614A7">
        <w:rPr>
          <w:szCs w:val="24"/>
        </w:rPr>
        <w:t xml:space="preserve">Аннинское, </w:t>
      </w:r>
      <w:proofErr w:type="spellStart"/>
      <w:r w:rsidR="006320D9" w:rsidRPr="007614A7">
        <w:rPr>
          <w:szCs w:val="24"/>
        </w:rPr>
        <w:t>Виллозское</w:t>
      </w:r>
      <w:proofErr w:type="spellEnd"/>
      <w:r w:rsidR="006320D9" w:rsidRPr="007614A7">
        <w:rPr>
          <w:szCs w:val="24"/>
        </w:rPr>
        <w:t xml:space="preserve"> и </w:t>
      </w:r>
      <w:proofErr w:type="spellStart"/>
      <w:r w:rsidR="006320D9" w:rsidRPr="007614A7">
        <w:rPr>
          <w:szCs w:val="24"/>
        </w:rPr>
        <w:t>Лебяженское</w:t>
      </w:r>
      <w:proofErr w:type="spellEnd"/>
      <w:r w:rsidR="006320D9" w:rsidRPr="007614A7">
        <w:rPr>
          <w:szCs w:val="24"/>
        </w:rPr>
        <w:t xml:space="preserve"> городские поселения, </w:t>
      </w:r>
      <w:proofErr w:type="spellStart"/>
      <w:r w:rsidR="006320D9" w:rsidRPr="007614A7">
        <w:rPr>
          <w:szCs w:val="24"/>
        </w:rPr>
        <w:t>Горбунковское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Гостилицкое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Кипенское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Копорское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Лаголовское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Лопухинское</w:t>
      </w:r>
      <w:proofErr w:type="spellEnd"/>
      <w:r w:rsidR="006320D9" w:rsidRPr="007614A7">
        <w:rPr>
          <w:szCs w:val="24"/>
        </w:rPr>
        <w:t xml:space="preserve">, </w:t>
      </w:r>
      <w:proofErr w:type="spellStart"/>
      <w:r w:rsidR="006320D9" w:rsidRPr="007614A7">
        <w:rPr>
          <w:szCs w:val="24"/>
        </w:rPr>
        <w:t>Низинское</w:t>
      </w:r>
      <w:proofErr w:type="spellEnd"/>
      <w:r w:rsidR="006320D9" w:rsidRPr="007614A7">
        <w:rPr>
          <w:szCs w:val="24"/>
        </w:rPr>
        <w:t>, Оржицкое, Пениковское, Ропшинское и Русско-Высоцкое сельские поселения</w:t>
      </w:r>
      <w:r w:rsidR="0066774B" w:rsidRPr="007614A7">
        <w:rPr>
          <w:szCs w:val="24"/>
        </w:rPr>
        <w:t xml:space="preserve"> </w:t>
      </w:r>
      <w:r w:rsidR="006320D9" w:rsidRPr="007614A7">
        <w:rPr>
          <w:szCs w:val="24"/>
        </w:rPr>
        <w:t>Ломоносовского муниципального района Ленинградской области пятого созыва</w:t>
      </w:r>
      <w:r w:rsidRPr="007614A7">
        <w:rPr>
          <w:szCs w:val="24"/>
        </w:rPr>
        <w:t xml:space="preserve">, а также осуществления  контроля за их изготовлением и доставкой, утвержденного решением территориальной избирательной комиссии </w:t>
      </w:r>
      <w:r w:rsidR="0066774B" w:rsidRPr="007614A7">
        <w:rPr>
          <w:szCs w:val="24"/>
        </w:rPr>
        <w:t>от 18 августа 2024 года № 30/655</w:t>
      </w:r>
      <w:r w:rsidRPr="007614A7">
        <w:rPr>
          <w:szCs w:val="24"/>
        </w:rPr>
        <w:t xml:space="preserve">, территориальная избирательная комиссия </w:t>
      </w:r>
      <w:r w:rsidR="006320D9" w:rsidRPr="007614A7">
        <w:rPr>
          <w:szCs w:val="24"/>
        </w:rPr>
        <w:t xml:space="preserve">Ломоносовского </w:t>
      </w:r>
      <w:r w:rsidRPr="007614A7">
        <w:rPr>
          <w:szCs w:val="24"/>
        </w:rPr>
        <w:t xml:space="preserve">муниципального района </w:t>
      </w:r>
    </w:p>
    <w:p w:rsidR="00E178E4" w:rsidRPr="007614A7" w:rsidRDefault="00E178E4" w:rsidP="00E178E4">
      <w:pPr>
        <w:pStyle w:val="21"/>
        <w:spacing w:after="0" w:line="240" w:lineRule="auto"/>
        <w:jc w:val="both"/>
      </w:pPr>
      <w:r w:rsidRPr="007614A7">
        <w:t xml:space="preserve"> </w:t>
      </w:r>
    </w:p>
    <w:p w:rsidR="00E178E4" w:rsidRPr="007614A7" w:rsidRDefault="006320D9" w:rsidP="00E178E4">
      <w:pPr>
        <w:pStyle w:val="21"/>
        <w:spacing w:after="0" w:line="240" w:lineRule="auto"/>
        <w:jc w:val="center"/>
        <w:rPr>
          <w:bCs/>
        </w:rPr>
      </w:pPr>
      <w:r w:rsidRPr="007614A7">
        <w:t>Решила</w:t>
      </w:r>
      <w:r w:rsidR="00E178E4" w:rsidRPr="007614A7">
        <w:t>:</w:t>
      </w:r>
    </w:p>
    <w:p w:rsidR="00E178E4" w:rsidRPr="007614A7" w:rsidRDefault="00E178E4" w:rsidP="00E178E4">
      <w:pPr>
        <w:tabs>
          <w:tab w:val="left" w:pos="993"/>
        </w:tabs>
        <w:jc w:val="both"/>
        <w:rPr>
          <w:szCs w:val="24"/>
        </w:rPr>
      </w:pPr>
    </w:p>
    <w:p w:rsidR="00E178E4" w:rsidRPr="007614A7" w:rsidRDefault="00E178E4" w:rsidP="00AC54CE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14A7">
        <w:rPr>
          <w:rFonts w:ascii="Times New Roman" w:hAnsi="Times New Roman"/>
          <w:sz w:val="24"/>
          <w:szCs w:val="24"/>
          <w:lang w:eastAsia="en-US"/>
        </w:rPr>
        <w:t xml:space="preserve">1. Установить, что избирательные бюллетени для голосования на выборах депутатов советов депутатов муниципальных образований </w:t>
      </w:r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Аннинское,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Виллозское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 и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Лебяженское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 городские поселения,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Горбунковское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Гостилицкое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Кипенское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Копорское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Лаголовское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Лопухинское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="006320D9" w:rsidRPr="007614A7">
        <w:rPr>
          <w:rFonts w:ascii="Times New Roman" w:hAnsi="Times New Roman"/>
          <w:sz w:val="24"/>
          <w:szCs w:val="24"/>
          <w:lang w:eastAsia="en-US"/>
        </w:rPr>
        <w:t>Низинское</w:t>
      </w:r>
      <w:proofErr w:type="spellEnd"/>
      <w:r w:rsidR="006320D9" w:rsidRPr="007614A7">
        <w:rPr>
          <w:rFonts w:ascii="Times New Roman" w:hAnsi="Times New Roman"/>
          <w:sz w:val="24"/>
          <w:szCs w:val="24"/>
          <w:lang w:eastAsia="en-US"/>
        </w:rPr>
        <w:t>, Оржицкое, Пениковское, Ропшинское и Русско-Высоцкое сельские поселения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320D9" w:rsidRPr="007614A7">
        <w:rPr>
          <w:rFonts w:ascii="Times New Roman" w:hAnsi="Times New Roman"/>
          <w:sz w:val="24"/>
          <w:szCs w:val="24"/>
          <w:lang w:eastAsia="en-US"/>
        </w:rPr>
        <w:t>Ломоносовского муниципального района Ленинградской области пятого созыва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, изготовленные полиграфической организацией 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 xml:space="preserve">Типография «РУБЕЖ» ИП </w:t>
      </w:r>
      <w:proofErr w:type="spellStart"/>
      <w:r w:rsidR="00657858" w:rsidRPr="007614A7">
        <w:rPr>
          <w:rFonts w:ascii="Times New Roman" w:hAnsi="Times New Roman"/>
          <w:sz w:val="24"/>
          <w:szCs w:val="24"/>
          <w:lang w:eastAsia="en-US"/>
        </w:rPr>
        <w:t>Гузяев</w:t>
      </w:r>
      <w:proofErr w:type="spellEnd"/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А.М.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, передаются членам территориальной избирательной комиссии 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>Ломоносовского муниципального района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с правом решающего г</w:t>
      </w:r>
      <w:r w:rsidR="00657858" w:rsidRPr="007614A7">
        <w:rPr>
          <w:rFonts w:ascii="Times New Roman" w:hAnsi="Times New Roman"/>
          <w:sz w:val="24"/>
          <w:szCs w:val="24"/>
          <w:lang w:eastAsia="en-US"/>
        </w:rPr>
        <w:t>олоса по актам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05 сентября 2024 года в 10.часов 00 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минут в помещении вышеназванной полиграфической организации по адресу: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>г. Санкт-Петербург, пос. Парголово, ул. Ломоносова, 113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E178E4" w:rsidRPr="007614A7" w:rsidRDefault="00E178E4" w:rsidP="00AC54CE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7614A7">
        <w:rPr>
          <w:rFonts w:ascii="Times New Roman" w:hAnsi="Times New Roman"/>
          <w:sz w:val="24"/>
          <w:szCs w:val="24"/>
          <w:lang w:eastAsia="en-US"/>
        </w:rPr>
        <w:t xml:space="preserve">2. Ответственным членам территориальной избирательной комиссии с правом решающего голоса обеспечить контроль за уничтожением работниками полиграфической организации </w:t>
      </w:r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Типография «РУБЕЖ» ИП </w:t>
      </w:r>
      <w:proofErr w:type="spellStart"/>
      <w:r w:rsidR="00AC54CE" w:rsidRPr="007614A7">
        <w:rPr>
          <w:rFonts w:ascii="Times New Roman" w:hAnsi="Times New Roman"/>
          <w:sz w:val="24"/>
          <w:szCs w:val="24"/>
          <w:lang w:eastAsia="en-US"/>
        </w:rPr>
        <w:t>Гузяев</w:t>
      </w:r>
      <w:proofErr w:type="spellEnd"/>
      <w:r w:rsidR="00AC54CE" w:rsidRPr="007614A7">
        <w:rPr>
          <w:rFonts w:ascii="Times New Roman" w:hAnsi="Times New Roman"/>
          <w:sz w:val="24"/>
          <w:szCs w:val="24"/>
          <w:lang w:eastAsia="en-US"/>
        </w:rPr>
        <w:t xml:space="preserve"> А.М.</w:t>
      </w:r>
      <w:r w:rsidRPr="007614A7">
        <w:rPr>
          <w:rFonts w:ascii="Times New Roman" w:hAnsi="Times New Roman"/>
          <w:sz w:val="24"/>
          <w:szCs w:val="24"/>
          <w:lang w:eastAsia="en-US"/>
        </w:rPr>
        <w:t xml:space="preserve"> лишних избирательных бюллетеней для голосования (при их выявлении), о чем составить соответствующий акт.</w:t>
      </w:r>
    </w:p>
    <w:p w:rsidR="00E178E4" w:rsidRPr="007614A7" w:rsidRDefault="00E178E4" w:rsidP="00E178E4">
      <w:pPr>
        <w:ind w:right="-1" w:firstLine="708"/>
        <w:jc w:val="both"/>
        <w:rPr>
          <w:i/>
          <w:szCs w:val="24"/>
        </w:rPr>
      </w:pPr>
      <w:r w:rsidRPr="007614A7">
        <w:rPr>
          <w:szCs w:val="24"/>
          <w:lang w:eastAsia="en-US"/>
        </w:rPr>
        <w:t>3. </w:t>
      </w:r>
      <w:r w:rsidRPr="007614A7">
        <w:rPr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="0066774B" w:rsidRPr="007614A7">
        <w:rPr>
          <w:szCs w:val="24"/>
          <w:lang w:eastAsia="en-US"/>
        </w:rPr>
        <w:t>Ломоносовского муниципального района</w:t>
      </w:r>
      <w:r w:rsidRPr="007614A7">
        <w:rPr>
          <w:szCs w:val="24"/>
        </w:rPr>
        <w:t>.</w:t>
      </w:r>
    </w:p>
    <w:p w:rsidR="00E178E4" w:rsidRPr="007614A7" w:rsidRDefault="00E178E4" w:rsidP="00E178E4">
      <w:pPr>
        <w:pStyle w:val="a7"/>
        <w:spacing w:after="0"/>
        <w:ind w:left="0"/>
        <w:rPr>
          <w:sz w:val="24"/>
          <w:szCs w:val="24"/>
        </w:rPr>
      </w:pPr>
    </w:p>
    <w:p w:rsidR="00E178E4" w:rsidRPr="007614A7" w:rsidRDefault="00E178E4" w:rsidP="00E178E4">
      <w:pPr>
        <w:pStyle w:val="a7"/>
        <w:spacing w:after="0"/>
        <w:ind w:left="0"/>
        <w:rPr>
          <w:b/>
          <w:sz w:val="24"/>
          <w:szCs w:val="24"/>
        </w:rPr>
      </w:pPr>
      <w:r w:rsidRPr="007614A7">
        <w:rPr>
          <w:sz w:val="24"/>
          <w:szCs w:val="24"/>
        </w:rPr>
        <w:t>Председатель</w:t>
      </w:r>
    </w:p>
    <w:p w:rsidR="00F712B2" w:rsidRDefault="00E178E4" w:rsidP="00E178E4">
      <w:pPr>
        <w:pStyle w:val="a7"/>
        <w:spacing w:after="0"/>
        <w:ind w:left="0"/>
        <w:rPr>
          <w:sz w:val="24"/>
          <w:szCs w:val="24"/>
        </w:rPr>
      </w:pPr>
      <w:r w:rsidRPr="007614A7">
        <w:rPr>
          <w:sz w:val="24"/>
          <w:szCs w:val="24"/>
        </w:rPr>
        <w:t xml:space="preserve">территориальной избирательной комиссии </w:t>
      </w:r>
      <w:r w:rsidR="007614A7">
        <w:rPr>
          <w:sz w:val="24"/>
          <w:szCs w:val="24"/>
        </w:rPr>
        <w:t xml:space="preserve">                                                       А.А. </w:t>
      </w:r>
      <w:proofErr w:type="spellStart"/>
      <w:r w:rsidR="007614A7">
        <w:rPr>
          <w:sz w:val="24"/>
          <w:szCs w:val="24"/>
        </w:rPr>
        <w:t>Топчян</w:t>
      </w:r>
      <w:bookmarkStart w:id="4" w:name="_GoBack"/>
      <w:bookmarkEnd w:id="4"/>
      <w:proofErr w:type="spellEnd"/>
    </w:p>
    <w:p w:rsidR="00E178E4" w:rsidRPr="007614A7" w:rsidRDefault="00E178E4" w:rsidP="00E178E4">
      <w:pPr>
        <w:pStyle w:val="a7"/>
        <w:spacing w:after="0"/>
        <w:ind w:left="0"/>
        <w:rPr>
          <w:b/>
          <w:sz w:val="24"/>
          <w:szCs w:val="24"/>
        </w:rPr>
      </w:pPr>
      <w:r w:rsidRPr="007614A7">
        <w:rPr>
          <w:sz w:val="24"/>
          <w:szCs w:val="24"/>
        </w:rPr>
        <w:t xml:space="preserve">Секретарь </w:t>
      </w:r>
    </w:p>
    <w:p w:rsidR="001D14B0" w:rsidRPr="007614A7" w:rsidRDefault="00E178E4" w:rsidP="007614A7">
      <w:pPr>
        <w:pStyle w:val="a7"/>
        <w:tabs>
          <w:tab w:val="left" w:pos="7791"/>
        </w:tabs>
        <w:spacing w:after="0"/>
        <w:ind w:left="0"/>
        <w:rPr>
          <w:sz w:val="24"/>
          <w:szCs w:val="24"/>
          <w:lang w:eastAsia="en-US"/>
        </w:rPr>
      </w:pPr>
      <w:r w:rsidRPr="007614A7">
        <w:rPr>
          <w:sz w:val="24"/>
          <w:szCs w:val="24"/>
        </w:rPr>
        <w:t>территориальной избирательной комиссии</w:t>
      </w:r>
      <w:r w:rsidR="007614A7">
        <w:rPr>
          <w:sz w:val="24"/>
          <w:szCs w:val="24"/>
        </w:rPr>
        <w:tab/>
        <w:t>Ю.П. Шуть</w:t>
      </w:r>
    </w:p>
    <w:sectPr w:rsidR="001D14B0" w:rsidRPr="0076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E4"/>
    <w:rsid w:val="001D14B0"/>
    <w:rsid w:val="006320D9"/>
    <w:rsid w:val="00657858"/>
    <w:rsid w:val="0066774B"/>
    <w:rsid w:val="007614A7"/>
    <w:rsid w:val="00AC54CE"/>
    <w:rsid w:val="00E178E4"/>
    <w:rsid w:val="00F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F825-5B77-4FBC-A9B0-C24D882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8E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8E4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8E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78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178E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178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178E4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178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E178E4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E17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178E4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E17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178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5</cp:revision>
  <dcterms:created xsi:type="dcterms:W3CDTF">2024-09-04T07:25:00Z</dcterms:created>
  <dcterms:modified xsi:type="dcterms:W3CDTF">2024-09-05T08:23:00Z</dcterms:modified>
</cp:coreProperties>
</file>