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E0" w:rsidRDefault="002565E0" w:rsidP="002565E0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Приложение 2</w:t>
      </w:r>
    </w:p>
    <w:p w:rsidR="002565E0" w:rsidRDefault="002565E0" w:rsidP="002565E0">
      <w:pPr>
        <w:jc w:val="right"/>
      </w:pPr>
      <w:r>
        <w:t xml:space="preserve">к Решению   </w:t>
      </w:r>
    </w:p>
    <w:p w:rsidR="002565E0" w:rsidRDefault="002565E0" w:rsidP="002565E0">
      <w:pPr>
        <w:jc w:val="right"/>
      </w:pPr>
      <w:r>
        <w:t xml:space="preserve">территориальной избирательной комиссии </w:t>
      </w:r>
    </w:p>
    <w:p w:rsidR="002565E0" w:rsidRDefault="002565E0" w:rsidP="002565E0">
      <w:pPr>
        <w:jc w:val="right"/>
      </w:pPr>
      <w:r>
        <w:t>Ломоносовского муниципального района</w:t>
      </w:r>
    </w:p>
    <w:p w:rsidR="002565E0" w:rsidRDefault="002565E0" w:rsidP="002565E0">
      <w:pPr>
        <w:jc w:val="right"/>
      </w:pPr>
      <w:r>
        <w:t>от 1</w:t>
      </w:r>
      <w:r w:rsidR="00834DED">
        <w:t>2 августа 2020</w:t>
      </w:r>
      <w:r w:rsidR="00FF68C0">
        <w:t xml:space="preserve"> года № 24/</w:t>
      </w:r>
      <w:r>
        <w:t>2</w:t>
      </w:r>
      <w:r w:rsidR="00834DED">
        <w:t>49</w:t>
      </w:r>
      <w:r>
        <w:t xml:space="preserve"> </w:t>
      </w:r>
    </w:p>
    <w:p w:rsidR="002565E0" w:rsidRPr="003B62F2" w:rsidRDefault="002565E0" w:rsidP="002565E0">
      <w:pPr>
        <w:pStyle w:val="8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3B62F2">
        <w:rPr>
          <w:rFonts w:ascii="Times New Roman" w:hAnsi="Times New Roman"/>
          <w:b/>
          <w:bCs/>
          <w:color w:val="auto"/>
          <w:sz w:val="26"/>
          <w:szCs w:val="26"/>
        </w:rPr>
        <w:t>Требования к изготовлению избирательных бюллетеней</w:t>
      </w:r>
    </w:p>
    <w:p w:rsidR="002565E0" w:rsidRPr="000607BC" w:rsidRDefault="002565E0" w:rsidP="000607BC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  <w:sz w:val="28"/>
          <w:szCs w:val="28"/>
        </w:rPr>
      </w:pPr>
      <w:r w:rsidRPr="003B62F2">
        <w:rPr>
          <w:b/>
          <w:bCs/>
          <w:sz w:val="26"/>
          <w:szCs w:val="26"/>
        </w:rPr>
        <w:t xml:space="preserve">           для голосования на выбора</w:t>
      </w:r>
      <w:r w:rsidR="000F3BFE">
        <w:rPr>
          <w:b/>
          <w:bCs/>
          <w:sz w:val="26"/>
          <w:szCs w:val="26"/>
        </w:rPr>
        <w:t>х депутатов совета</w:t>
      </w:r>
      <w:r w:rsidR="003B62F2">
        <w:rPr>
          <w:b/>
          <w:bCs/>
          <w:sz w:val="26"/>
          <w:szCs w:val="26"/>
        </w:rPr>
        <w:t xml:space="preserve"> </w:t>
      </w:r>
      <w:r w:rsidR="000F3BFE">
        <w:rPr>
          <w:b/>
          <w:bCs/>
          <w:sz w:val="26"/>
          <w:szCs w:val="26"/>
        </w:rPr>
        <w:t>депутатов муниципального образования</w:t>
      </w:r>
      <w:r w:rsidRPr="003B62F2">
        <w:rPr>
          <w:b/>
          <w:bCs/>
          <w:sz w:val="26"/>
          <w:szCs w:val="26"/>
        </w:rPr>
        <w:t xml:space="preserve"> </w:t>
      </w:r>
      <w:proofErr w:type="spellStart"/>
      <w:r w:rsidR="000F3BFE">
        <w:rPr>
          <w:b/>
          <w:iCs/>
          <w:sz w:val="26"/>
          <w:szCs w:val="26"/>
        </w:rPr>
        <w:t>Большеижорское</w:t>
      </w:r>
      <w:proofErr w:type="spellEnd"/>
      <w:r w:rsidR="000F3BFE">
        <w:rPr>
          <w:b/>
          <w:iCs/>
          <w:sz w:val="26"/>
          <w:szCs w:val="26"/>
        </w:rPr>
        <w:t xml:space="preserve"> городское поселение</w:t>
      </w:r>
      <w:r w:rsidR="000F3BFE" w:rsidRPr="003B62F2">
        <w:rPr>
          <w:iCs/>
          <w:sz w:val="26"/>
          <w:szCs w:val="26"/>
        </w:rPr>
        <w:t xml:space="preserve"> </w:t>
      </w:r>
      <w:r w:rsidRPr="003B62F2">
        <w:rPr>
          <w:b/>
          <w:bCs/>
          <w:sz w:val="26"/>
          <w:szCs w:val="26"/>
        </w:rPr>
        <w:t>Ломоносовского муниципаль</w:t>
      </w:r>
      <w:r w:rsidR="000F3BFE">
        <w:rPr>
          <w:b/>
          <w:bCs/>
          <w:sz w:val="26"/>
          <w:szCs w:val="26"/>
        </w:rPr>
        <w:t xml:space="preserve">ного района </w:t>
      </w:r>
      <w:r w:rsidRPr="003B62F2">
        <w:rPr>
          <w:b/>
          <w:bCs/>
          <w:sz w:val="26"/>
          <w:szCs w:val="26"/>
        </w:rPr>
        <w:t>Ленинградской области</w:t>
      </w:r>
      <w:r w:rsidR="000607BC" w:rsidRPr="000607BC">
        <w:rPr>
          <w:b/>
          <w:sz w:val="28"/>
          <w:szCs w:val="28"/>
        </w:rPr>
        <w:t xml:space="preserve"> </w:t>
      </w:r>
      <w:r w:rsidR="000607BC" w:rsidRPr="0045285D">
        <w:rPr>
          <w:b/>
          <w:sz w:val="28"/>
          <w:szCs w:val="28"/>
        </w:rPr>
        <w:t>с использованием технических средств подсчета голосов – комплексов обработки избирательных бюллетеней</w:t>
      </w:r>
      <w:r w:rsidR="000607BC">
        <w:rPr>
          <w:b/>
          <w:sz w:val="28"/>
          <w:szCs w:val="28"/>
        </w:rPr>
        <w:t xml:space="preserve"> 2017</w:t>
      </w:r>
    </w:p>
    <w:p w:rsidR="002565E0" w:rsidRPr="003B62F2" w:rsidRDefault="002565E0" w:rsidP="002565E0">
      <w:pPr>
        <w:ind w:right="326" w:firstLine="720"/>
        <w:jc w:val="center"/>
        <w:rPr>
          <w:b/>
          <w:bCs/>
          <w:sz w:val="26"/>
          <w:szCs w:val="26"/>
        </w:rPr>
      </w:pPr>
    </w:p>
    <w:p w:rsidR="002565E0" w:rsidRPr="003B62F2" w:rsidRDefault="002565E0" w:rsidP="002565E0">
      <w:pPr>
        <w:pStyle w:val="a3"/>
        <w:jc w:val="both"/>
        <w:rPr>
          <w:b w:val="0"/>
          <w:i/>
          <w:iCs/>
          <w:sz w:val="26"/>
          <w:szCs w:val="26"/>
        </w:rPr>
      </w:pPr>
      <w:r w:rsidRPr="003B62F2">
        <w:rPr>
          <w:sz w:val="26"/>
          <w:szCs w:val="26"/>
        </w:rPr>
        <w:tab/>
      </w:r>
      <w:r w:rsidRPr="003B62F2">
        <w:rPr>
          <w:b w:val="0"/>
          <w:iCs/>
          <w:sz w:val="26"/>
          <w:szCs w:val="26"/>
        </w:rPr>
        <w:t>Избирательные бюллетени для голосова</w:t>
      </w:r>
      <w:r w:rsidR="000F3BFE">
        <w:rPr>
          <w:b w:val="0"/>
          <w:iCs/>
          <w:sz w:val="26"/>
          <w:szCs w:val="26"/>
        </w:rPr>
        <w:t xml:space="preserve">ния на выборах депутатов совета депутатов муниципального образования </w:t>
      </w:r>
      <w:proofErr w:type="spellStart"/>
      <w:r w:rsidR="000F3BFE">
        <w:rPr>
          <w:b w:val="0"/>
          <w:iCs/>
          <w:sz w:val="26"/>
          <w:szCs w:val="26"/>
        </w:rPr>
        <w:t>Большеижорское</w:t>
      </w:r>
      <w:proofErr w:type="spellEnd"/>
      <w:r w:rsidR="000F3BFE">
        <w:rPr>
          <w:b w:val="0"/>
          <w:iCs/>
          <w:sz w:val="26"/>
          <w:szCs w:val="26"/>
        </w:rPr>
        <w:t xml:space="preserve"> городское поселение</w:t>
      </w:r>
      <w:r w:rsidRPr="003B62F2">
        <w:rPr>
          <w:b w:val="0"/>
          <w:iCs/>
          <w:sz w:val="26"/>
          <w:szCs w:val="26"/>
        </w:rPr>
        <w:t xml:space="preserve"> Ломоносовского муниципального района Ленинградской области (далее – избирательные бюллетени) печатаются на </w:t>
      </w:r>
      <w:r w:rsidR="000F3BFE">
        <w:rPr>
          <w:b w:val="0"/>
          <w:iCs/>
          <w:sz w:val="26"/>
          <w:szCs w:val="26"/>
        </w:rPr>
        <w:t>бел</w:t>
      </w:r>
      <w:r w:rsidRPr="003B62F2">
        <w:rPr>
          <w:b w:val="0"/>
          <w:iCs/>
          <w:sz w:val="26"/>
          <w:szCs w:val="26"/>
        </w:rPr>
        <w:t>ой бумаге плотностью 80 г/м</w:t>
      </w:r>
      <w:r w:rsidR="003B62F2" w:rsidRPr="003B62F2">
        <w:rPr>
          <w:b w:val="0"/>
          <w:iCs/>
          <w:sz w:val="26"/>
          <w:szCs w:val="26"/>
          <w:vertAlign w:val="superscript"/>
        </w:rPr>
        <w:t xml:space="preserve">2 </w:t>
      </w:r>
      <w:r w:rsidRPr="003B62F2">
        <w:rPr>
          <w:b w:val="0"/>
          <w:iCs/>
          <w:sz w:val="26"/>
          <w:szCs w:val="26"/>
        </w:rPr>
        <w:t xml:space="preserve">с нанесением на </w:t>
      </w:r>
      <w:r w:rsidR="000F3BFE">
        <w:rPr>
          <w:b w:val="0"/>
          <w:iCs/>
          <w:sz w:val="26"/>
          <w:szCs w:val="26"/>
        </w:rPr>
        <w:t>обратн</w:t>
      </w:r>
      <w:r w:rsidRPr="003B62F2">
        <w:rPr>
          <w:b w:val="0"/>
          <w:iCs/>
          <w:sz w:val="26"/>
          <w:szCs w:val="26"/>
        </w:rPr>
        <w:t xml:space="preserve">ую сторону фоновой защитной сетки краской </w:t>
      </w:r>
      <w:r w:rsidR="000F3BFE">
        <w:rPr>
          <w:b w:val="0"/>
          <w:iCs/>
          <w:sz w:val="26"/>
          <w:szCs w:val="26"/>
        </w:rPr>
        <w:t>определенн</w:t>
      </w:r>
      <w:r w:rsidRPr="003B62F2">
        <w:rPr>
          <w:b w:val="0"/>
          <w:iCs/>
          <w:sz w:val="26"/>
          <w:szCs w:val="26"/>
        </w:rPr>
        <w:t>ого цвета.</w:t>
      </w:r>
    </w:p>
    <w:p w:rsidR="000607BC" w:rsidRPr="009A1128" w:rsidRDefault="002565E0" w:rsidP="000607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62F2">
        <w:rPr>
          <w:iCs/>
          <w:sz w:val="26"/>
          <w:szCs w:val="26"/>
        </w:rPr>
        <w:tab/>
      </w:r>
      <w:r w:rsidR="000607BC" w:rsidRPr="009A1128">
        <w:rPr>
          <w:color w:val="000000"/>
          <w:sz w:val="28"/>
          <w:szCs w:val="28"/>
        </w:rPr>
        <w:t>В соответствии с постановлением Центральной избирательной комиссии Российской Федерации от 8 февраля 2018 года № 139/1148-7 «</w:t>
      </w:r>
      <w:r w:rsidR="000607BC" w:rsidRPr="009A1128">
        <w:rPr>
          <w:sz w:val="28"/>
          <w:szCs w:val="28"/>
        </w:rPr>
        <w:t xml:space="preserve">Об Инструкции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Федерации» избирательные бюллетени для голосования </w:t>
      </w:r>
      <w:r w:rsidR="000607BC">
        <w:rPr>
          <w:iCs/>
          <w:sz w:val="26"/>
          <w:szCs w:val="26"/>
        </w:rPr>
        <w:t xml:space="preserve">на выборах депутатов совета депутатов муниципального образования </w:t>
      </w:r>
      <w:proofErr w:type="spellStart"/>
      <w:r w:rsidR="000607BC">
        <w:rPr>
          <w:iCs/>
          <w:sz w:val="26"/>
          <w:szCs w:val="26"/>
        </w:rPr>
        <w:t>Большеижорское</w:t>
      </w:r>
      <w:proofErr w:type="spellEnd"/>
      <w:r w:rsidR="000607BC">
        <w:rPr>
          <w:iCs/>
          <w:sz w:val="26"/>
          <w:szCs w:val="26"/>
        </w:rPr>
        <w:t xml:space="preserve"> городское поселение</w:t>
      </w:r>
      <w:r w:rsidR="000607BC" w:rsidRPr="003B62F2">
        <w:rPr>
          <w:iCs/>
          <w:sz w:val="26"/>
          <w:szCs w:val="26"/>
        </w:rPr>
        <w:t xml:space="preserve"> Ломоносовского муниципального района Ленинградской области </w:t>
      </w:r>
      <w:r w:rsidR="000607BC" w:rsidRPr="009A1128">
        <w:rPr>
          <w:sz w:val="28"/>
          <w:szCs w:val="28"/>
        </w:rPr>
        <w:t>13 сентября 2020 года, используемые на избирательных участках, оборудованных техническими средства</w:t>
      </w:r>
      <w:r w:rsidR="000607BC">
        <w:rPr>
          <w:sz w:val="28"/>
          <w:szCs w:val="28"/>
        </w:rPr>
        <w:t>ми подсчета голосов – комплекс</w:t>
      </w:r>
      <w:r w:rsidR="000607BC" w:rsidRPr="009A1128">
        <w:rPr>
          <w:sz w:val="28"/>
          <w:szCs w:val="28"/>
        </w:rPr>
        <w:t xml:space="preserve"> обработки избирательных бюллетеней</w:t>
      </w:r>
      <w:r w:rsidR="000607BC">
        <w:rPr>
          <w:sz w:val="28"/>
          <w:szCs w:val="28"/>
        </w:rPr>
        <w:t xml:space="preserve"> (далее – КОИБ-2017)</w:t>
      </w:r>
      <w:r w:rsidR="000607BC" w:rsidRPr="009A1128">
        <w:rPr>
          <w:sz w:val="28"/>
          <w:szCs w:val="28"/>
        </w:rPr>
        <w:t xml:space="preserve">, </w:t>
      </w:r>
      <w:r w:rsidR="000607BC" w:rsidRPr="009A1128">
        <w:rPr>
          <w:color w:val="000000"/>
          <w:sz w:val="28"/>
          <w:szCs w:val="28"/>
        </w:rPr>
        <w:t xml:space="preserve">изготавливаются типографским способом по электронному макету, подготовленному </w:t>
      </w:r>
      <w:r w:rsidR="000607BC">
        <w:rPr>
          <w:color w:val="000000"/>
          <w:sz w:val="28"/>
          <w:szCs w:val="28"/>
        </w:rPr>
        <w:t>средствами ГАС «Выборы» на КСА территориальной и</w:t>
      </w:r>
      <w:r w:rsidR="000607BC" w:rsidRPr="009A1128">
        <w:rPr>
          <w:color w:val="000000"/>
          <w:sz w:val="28"/>
          <w:szCs w:val="28"/>
        </w:rPr>
        <w:t xml:space="preserve">збирательной комиссии </w:t>
      </w:r>
      <w:r w:rsidR="000607BC">
        <w:rPr>
          <w:color w:val="000000"/>
          <w:sz w:val="28"/>
          <w:szCs w:val="28"/>
        </w:rPr>
        <w:t xml:space="preserve">Ломоносовского муниципального района </w:t>
      </w:r>
      <w:r w:rsidR="000607BC" w:rsidRPr="009A1128">
        <w:rPr>
          <w:color w:val="000000"/>
          <w:sz w:val="28"/>
          <w:szCs w:val="28"/>
        </w:rPr>
        <w:t>Ленинградской области.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color w:val="000000"/>
          <w:sz w:val="28"/>
          <w:szCs w:val="28"/>
        </w:rPr>
        <w:t xml:space="preserve">Избирательные бюллетени должны быть </w:t>
      </w:r>
      <w:r w:rsidRPr="009A1128">
        <w:rPr>
          <w:sz w:val="28"/>
          <w:szCs w:val="28"/>
        </w:rPr>
        <w:t xml:space="preserve">прямоугольной формы </w:t>
      </w:r>
      <w:r>
        <w:rPr>
          <w:sz w:val="28"/>
          <w:szCs w:val="28"/>
        </w:rPr>
        <w:br/>
      </w:r>
      <w:r w:rsidRPr="009A1128">
        <w:rPr>
          <w:sz w:val="28"/>
          <w:szCs w:val="28"/>
        </w:rPr>
        <w:t xml:space="preserve">и удовлетворять следующим требованиям: 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>углы должны быть равны 90,0</w:t>
      </w:r>
      <w:proofErr w:type="gramStart"/>
      <w:r w:rsidRPr="009A1128">
        <w:rPr>
          <w:sz w:val="28"/>
          <w:szCs w:val="28"/>
        </w:rPr>
        <w:t xml:space="preserve">° </w:t>
      </w:r>
      <w:r w:rsidRPr="009A1128">
        <w:rPr>
          <w:noProof/>
          <w:position w:val="-2"/>
          <w:sz w:val="28"/>
          <w:szCs w:val="28"/>
        </w:rPr>
        <w:drawing>
          <wp:inline distT="0" distB="0" distL="0" distR="0">
            <wp:extent cx="191135" cy="21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128">
        <w:rPr>
          <w:sz w:val="28"/>
          <w:szCs w:val="28"/>
        </w:rPr>
        <w:t xml:space="preserve"> 0</w:t>
      </w:r>
      <w:proofErr w:type="gramEnd"/>
      <w:r w:rsidRPr="009A1128">
        <w:rPr>
          <w:sz w:val="28"/>
          <w:szCs w:val="28"/>
        </w:rPr>
        <w:t>,1°;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>кривизна края обреза бюллетеня в точке максимального прогиба не должна превышать 1 мм;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 xml:space="preserve">разность диагоналей бюллетеня не должна превышать 2 мм; 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 xml:space="preserve">ширина бюллетеня - </w:t>
      </w:r>
      <w:proofErr w:type="gramStart"/>
      <w:r w:rsidRPr="009A1128">
        <w:rPr>
          <w:sz w:val="28"/>
          <w:szCs w:val="28"/>
        </w:rPr>
        <w:t xml:space="preserve">210 </w:t>
      </w:r>
      <w:r w:rsidRPr="009A1128">
        <w:rPr>
          <w:noProof/>
          <w:position w:val="-2"/>
          <w:sz w:val="28"/>
          <w:szCs w:val="28"/>
        </w:rPr>
        <w:drawing>
          <wp:inline distT="0" distB="0" distL="0" distR="0">
            <wp:extent cx="191135" cy="214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128">
        <w:rPr>
          <w:sz w:val="28"/>
          <w:szCs w:val="28"/>
        </w:rPr>
        <w:t xml:space="preserve"> 1</w:t>
      </w:r>
      <w:proofErr w:type="gramEnd"/>
      <w:r w:rsidRPr="009A1128">
        <w:rPr>
          <w:sz w:val="28"/>
          <w:szCs w:val="28"/>
        </w:rPr>
        <w:t xml:space="preserve"> мм;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 xml:space="preserve">длина бюллетеня - </w:t>
      </w:r>
      <w:r w:rsidRPr="003B62F2">
        <w:rPr>
          <w:iCs/>
          <w:sz w:val="26"/>
          <w:szCs w:val="26"/>
        </w:rPr>
        <w:t>в зависимости от количества зарегистрированных кандидатов</w:t>
      </w:r>
      <w:r>
        <w:rPr>
          <w:iCs/>
          <w:sz w:val="26"/>
          <w:szCs w:val="26"/>
        </w:rPr>
        <w:t xml:space="preserve"> в конкретном многомандатном избирательном округе</w:t>
      </w:r>
      <w:r w:rsidRPr="009A1128">
        <w:rPr>
          <w:sz w:val="28"/>
          <w:szCs w:val="28"/>
        </w:rPr>
        <w:t>.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>Материалом для изготовления бюллетеней должна быть бумага однородная целлюлозная белая плотностью 80 г/м</w:t>
      </w:r>
      <w:r w:rsidRPr="009A1128">
        <w:rPr>
          <w:sz w:val="28"/>
          <w:szCs w:val="28"/>
          <w:vertAlign w:val="superscript"/>
        </w:rPr>
        <w:t>2</w:t>
      </w:r>
      <w:r w:rsidRPr="009A1128">
        <w:rPr>
          <w:sz w:val="28"/>
          <w:szCs w:val="28"/>
        </w:rPr>
        <w:t>.</w:t>
      </w:r>
    </w:p>
    <w:p w:rsidR="000607BC" w:rsidRPr="009A1128" w:rsidRDefault="000607BC" w:rsidP="000607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128">
        <w:rPr>
          <w:sz w:val="28"/>
          <w:szCs w:val="28"/>
        </w:rPr>
        <w:t xml:space="preserve">Поверхность бумаги не должна иметь специальных покрытий (клеящий слой, слой для самокопирования и т.п.) и оставлять загрязнений на </w:t>
      </w:r>
      <w:r w:rsidRPr="009A1128">
        <w:rPr>
          <w:sz w:val="28"/>
          <w:szCs w:val="28"/>
        </w:rPr>
        <w:lastRenderedPageBreak/>
        <w:t>контактном сенсоре сканирующего устройства КОИБ-2017, должна быть сухой.</w:t>
      </w:r>
    </w:p>
    <w:p w:rsidR="000607BC" w:rsidRDefault="000607BC" w:rsidP="000607BC">
      <w:pPr>
        <w:ind w:firstLine="720"/>
        <w:jc w:val="both"/>
        <w:rPr>
          <w:color w:val="000000"/>
          <w:sz w:val="28"/>
          <w:szCs w:val="28"/>
        </w:rPr>
      </w:pPr>
      <w:r w:rsidRPr="009A1128">
        <w:rPr>
          <w:color w:val="000000"/>
          <w:sz w:val="28"/>
          <w:szCs w:val="28"/>
        </w:rPr>
        <w:t>Фамилии зарегистрированных кандидатов размещаются в алфавитном порядке.</w:t>
      </w:r>
    </w:p>
    <w:p w:rsidR="000607BC" w:rsidRPr="009A1128" w:rsidRDefault="000607BC" w:rsidP="000607BC">
      <w:pPr>
        <w:ind w:firstLine="720"/>
        <w:jc w:val="both"/>
        <w:rPr>
          <w:color w:val="000000"/>
          <w:sz w:val="28"/>
          <w:szCs w:val="28"/>
        </w:rPr>
      </w:pPr>
      <w:r w:rsidRPr="000A0DB9">
        <w:rPr>
          <w:color w:val="000000"/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0607BC" w:rsidRPr="009A1128" w:rsidRDefault="000607BC" w:rsidP="000607BC">
      <w:pPr>
        <w:ind w:firstLine="720"/>
        <w:jc w:val="both"/>
        <w:rPr>
          <w:color w:val="000000"/>
          <w:sz w:val="28"/>
          <w:szCs w:val="28"/>
        </w:rPr>
      </w:pPr>
      <w:r w:rsidRPr="009A1128">
        <w:rPr>
          <w:color w:val="000000"/>
          <w:sz w:val="28"/>
          <w:szCs w:val="28"/>
        </w:rPr>
        <w:t xml:space="preserve">Избирательные бюллетени печатаются на русском языке. </w:t>
      </w:r>
      <w:r w:rsidRPr="009A1128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0607BC" w:rsidRPr="009A1128" w:rsidRDefault="000607BC" w:rsidP="000607B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9A1128">
        <w:rPr>
          <w:iCs/>
          <w:sz w:val="28"/>
          <w:szCs w:val="28"/>
        </w:rPr>
        <w:t>Каждый избирательный бюллетень должен содержать разъяснение о порядке его заполнения.</w:t>
      </w:r>
    </w:p>
    <w:p w:rsidR="000607BC" w:rsidRPr="009A1128" w:rsidRDefault="000607BC" w:rsidP="000607B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9A1128">
        <w:rPr>
          <w:iCs/>
          <w:sz w:val="28"/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</w:t>
      </w:r>
    </w:p>
    <w:p w:rsidR="000607BC" w:rsidRPr="009A1128" w:rsidRDefault="000607BC" w:rsidP="000607B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9A1128">
        <w:rPr>
          <w:iCs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0607BC" w:rsidRPr="009A1128" w:rsidRDefault="000607BC" w:rsidP="000607B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9A1128">
        <w:rPr>
          <w:iCs/>
          <w:sz w:val="28"/>
          <w:szCs w:val="28"/>
        </w:rPr>
        <w:t>Нумерация избирательных бюллетеней не допускается.</w:t>
      </w:r>
    </w:p>
    <w:p w:rsidR="000607BC" w:rsidRPr="009A1128" w:rsidRDefault="000607BC" w:rsidP="000607BC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Cs/>
          <w:sz w:val="28"/>
          <w:szCs w:val="28"/>
        </w:rPr>
      </w:pPr>
      <w:r w:rsidRPr="009A1128">
        <w:rPr>
          <w:iCs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0607BC" w:rsidRPr="009A1128" w:rsidRDefault="000607BC" w:rsidP="000607BC">
      <w:pPr>
        <w:ind w:firstLine="709"/>
        <w:jc w:val="both"/>
        <w:rPr>
          <w:color w:val="000000"/>
          <w:sz w:val="28"/>
          <w:szCs w:val="28"/>
        </w:rPr>
      </w:pPr>
      <w:r w:rsidRPr="009A1128">
        <w:rPr>
          <w:color w:val="000000"/>
          <w:sz w:val="28"/>
          <w:szCs w:val="28"/>
        </w:rPr>
        <w:t>По периметру избирательного бюллетеня на расстоянии 12 мм от его краев печатается рамка черного цвета в одну линию толщиной 0,75 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0607BC" w:rsidRPr="000A0DB9" w:rsidRDefault="000607BC" w:rsidP="000607BC">
      <w:pPr>
        <w:ind w:firstLine="709"/>
        <w:jc w:val="both"/>
        <w:rPr>
          <w:color w:val="000000"/>
          <w:sz w:val="28"/>
          <w:szCs w:val="28"/>
        </w:rPr>
      </w:pPr>
      <w:r w:rsidRPr="000A0DB9">
        <w:rPr>
          <w:color w:val="000000"/>
          <w:sz w:val="28"/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0607BC" w:rsidRPr="001B3D7A" w:rsidRDefault="000607BC" w:rsidP="000607BC">
      <w:pPr>
        <w:ind w:firstLine="709"/>
        <w:jc w:val="both"/>
        <w:rPr>
          <w:sz w:val="28"/>
          <w:szCs w:val="28"/>
        </w:rPr>
      </w:pPr>
      <w:r w:rsidRPr="000A0DB9">
        <w:rPr>
          <w:color w:val="000000"/>
          <w:sz w:val="28"/>
          <w:szCs w:val="28"/>
        </w:rPr>
        <w:lastRenderedPageBreak/>
        <w:t>В целях защиты избирательного бюллетеня от подделки на оборотную сторону избирательных бюллетеней</w:t>
      </w:r>
      <w:r w:rsidRPr="009A1128">
        <w:rPr>
          <w:color w:val="000000"/>
          <w:sz w:val="28"/>
          <w:szCs w:val="28"/>
        </w:rPr>
        <w:t xml:space="preserve"> типографским способом наносится фоновая защитная сетка краской </w:t>
      </w:r>
      <w:r w:rsidR="004F4E21">
        <w:rPr>
          <w:color w:val="000000"/>
          <w:sz w:val="28"/>
          <w:szCs w:val="28"/>
        </w:rPr>
        <w:t>голуб</w:t>
      </w:r>
      <w:r w:rsidRPr="009A1128">
        <w:rPr>
          <w:color w:val="000000"/>
          <w:sz w:val="28"/>
          <w:szCs w:val="28"/>
        </w:rPr>
        <w:t>ого цвета и</w:t>
      </w:r>
      <w:r w:rsidR="00E16EE6">
        <w:rPr>
          <w:color w:val="000000"/>
          <w:sz w:val="28"/>
          <w:szCs w:val="28"/>
        </w:rPr>
        <w:t>ли</w:t>
      </w:r>
      <w:bookmarkStart w:id="0" w:name="_GoBack"/>
      <w:bookmarkEnd w:id="0"/>
      <w:r w:rsidRPr="009A1128">
        <w:rPr>
          <w:color w:val="000000"/>
          <w:sz w:val="28"/>
          <w:szCs w:val="28"/>
        </w:rPr>
        <w:t xml:space="preserve"> надпись </w:t>
      </w:r>
      <w:proofErr w:type="spellStart"/>
      <w:r w:rsidRPr="009A1128">
        <w:rPr>
          <w:color w:val="000000"/>
          <w:sz w:val="28"/>
          <w:szCs w:val="28"/>
        </w:rPr>
        <w:t>микрошрифтом</w:t>
      </w:r>
      <w:proofErr w:type="spellEnd"/>
      <w:r w:rsidRPr="009A1128">
        <w:rPr>
          <w:color w:val="000000"/>
          <w:sz w:val="28"/>
          <w:szCs w:val="28"/>
        </w:rPr>
        <w:t xml:space="preserve"> </w:t>
      </w:r>
      <w:r w:rsidRPr="009A1128">
        <w:rPr>
          <w:iCs/>
          <w:sz w:val="28"/>
          <w:szCs w:val="28"/>
        </w:rPr>
        <w:t xml:space="preserve">«ВЫБОРЫ </w:t>
      </w:r>
      <w:r w:rsidR="004F4E21">
        <w:rPr>
          <w:iCs/>
          <w:sz w:val="28"/>
          <w:szCs w:val="28"/>
        </w:rPr>
        <w:t>ДЕПУТАТОВ СОВЕТА ДЕПУТАТОВ МУНИЦИПАЛЬНОГО ОБРАЗОВАНИЯ БОЛЬШЕИЖОРСКОЕ ГОРОДСКОЕ ПОСЕЛЕНИЕ</w:t>
      </w:r>
      <w:r w:rsidRPr="009A1128">
        <w:rPr>
          <w:iCs/>
          <w:sz w:val="28"/>
          <w:szCs w:val="28"/>
        </w:rPr>
        <w:t>».</w:t>
      </w:r>
      <w:r w:rsidRPr="009A1128">
        <w:rPr>
          <w:sz w:val="28"/>
          <w:szCs w:val="28"/>
        </w:rPr>
        <w:t xml:space="preserve"> </w:t>
      </w:r>
      <w:r w:rsidRPr="001B3D7A">
        <w:rPr>
          <w:sz w:val="28"/>
          <w:szCs w:val="28"/>
        </w:rPr>
        <w:t>Нанесение каких-либо иных изображений на оборотной стороне избирательного бюллетеня не допускается.</w:t>
      </w:r>
    </w:p>
    <w:p w:rsidR="000607BC" w:rsidRPr="009A1128" w:rsidRDefault="000607BC" w:rsidP="000607BC">
      <w:pPr>
        <w:ind w:firstLine="720"/>
        <w:jc w:val="both"/>
        <w:rPr>
          <w:iCs/>
          <w:sz w:val="28"/>
          <w:szCs w:val="28"/>
        </w:rPr>
      </w:pPr>
      <w:r w:rsidRPr="009A1128">
        <w:rPr>
          <w:iCs/>
          <w:sz w:val="28"/>
          <w:szCs w:val="28"/>
        </w:rPr>
        <w:t>Не допускаются вкрапления краски, особенно в зоне квадратов для отметок, масштабирование и иные нарушения исполнения электронного макета.</w:t>
      </w:r>
    </w:p>
    <w:p w:rsidR="000607BC" w:rsidRPr="0045285D" w:rsidRDefault="000607BC" w:rsidP="000607BC">
      <w:pPr>
        <w:spacing w:line="360" w:lineRule="auto"/>
        <w:ind w:firstLine="720"/>
        <w:jc w:val="both"/>
        <w:rPr>
          <w:color w:val="000000"/>
          <w:sz w:val="28"/>
        </w:rPr>
      </w:pPr>
    </w:p>
    <w:p w:rsidR="00F65869" w:rsidRPr="00163BB0" w:rsidRDefault="00F65869" w:rsidP="000607BC">
      <w:pPr>
        <w:pStyle w:val="a3"/>
        <w:jc w:val="both"/>
        <w:rPr>
          <w:b w:val="0"/>
          <w:i/>
          <w:iCs/>
          <w:sz w:val="26"/>
          <w:szCs w:val="26"/>
        </w:rPr>
      </w:pPr>
    </w:p>
    <w:sectPr w:rsidR="00F65869" w:rsidRPr="00163BB0" w:rsidSect="00AB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E0"/>
    <w:rsid w:val="000607BC"/>
    <w:rsid w:val="000F3BFE"/>
    <w:rsid w:val="00163BB0"/>
    <w:rsid w:val="002565E0"/>
    <w:rsid w:val="003B62F2"/>
    <w:rsid w:val="004F4E21"/>
    <w:rsid w:val="008153E6"/>
    <w:rsid w:val="00834DED"/>
    <w:rsid w:val="00AB7618"/>
    <w:rsid w:val="00E16EE6"/>
    <w:rsid w:val="00F65869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9921-12D8-4AFE-AFB8-31819B9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5E0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5E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65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565E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6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2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cp:lastPrinted>2020-08-25T05:58:00Z</cp:lastPrinted>
  <dcterms:created xsi:type="dcterms:W3CDTF">2019-08-06T11:14:00Z</dcterms:created>
  <dcterms:modified xsi:type="dcterms:W3CDTF">2020-08-25T14:17:00Z</dcterms:modified>
</cp:coreProperties>
</file>