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bookmarkStart w:id="0" w:name="P958"/>
      <w:bookmarkEnd w:id="0"/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Территориальная избирательная комиссия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Ломоносовского муниципального района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Ленинградской области</w:t>
      </w: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РЕШЕНИЕ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15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марта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2021</w:t>
      </w:r>
      <w:r w:rsidR="00E133B9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года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</w:t>
      </w:r>
      <w:r w:rsidR="00697600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</w:t>
      </w:r>
      <w:r w:rsidR="007D5EBE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</w:t>
      </w:r>
      <w:r w:rsidR="009946F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</w:t>
      </w:r>
      <w:r w:rsidR="00EE2E17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</w:t>
      </w:r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</w:t>
      </w:r>
      <w:bookmarkStart w:id="1" w:name="_GoBack"/>
      <w:bookmarkEnd w:id="1"/>
      <w:r w:rsidR="009F40AA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</w:t>
      </w:r>
      <w:r w:rsidR="00EE2E17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№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4</w:t>
      </w:r>
      <w:r w:rsidR="005E2382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/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6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Об </w:t>
      </w:r>
      <w:r w:rsidR="00E90F1D" w:rsidRPr="007A4DC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утверждении Плана</w:t>
      </w:r>
      <w:r w:rsid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="00FC7077" w:rsidRP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работы </w:t>
      </w:r>
      <w:r w:rsid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                                                                          </w:t>
      </w:r>
      <w:r w:rsidR="00FC7077" w:rsidRP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территориальной избирательной комиссии </w:t>
      </w:r>
      <w:r w:rsid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                                   </w:t>
      </w:r>
      <w:r w:rsidR="00FC7077" w:rsidRP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Ломонос</w:t>
      </w:r>
      <w:r w:rsid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овского муниципального района                                                                              </w:t>
      </w:r>
      <w:r w:rsidR="00FC7077" w:rsidRPr="00FC7077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на II квартал 2021 года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087212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</w:t>
      </w:r>
      <w:r w:rsidR="00E90F1D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7 статьи 13 областного закона от 15 мая 2013 года № 26-оз «О системе избирательных комиссий и избирательных уч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астках в Ленинградской области»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территориальная избирательная комиссия Ломоносовского муниципального района                                                                          </w:t>
      </w:r>
      <w:r w:rsidR="001151F6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</w:t>
      </w:r>
      <w:r w:rsidR="00916B1F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</w:t>
      </w:r>
    </w:p>
    <w:p w:rsidR="00FC7077" w:rsidRDefault="00087212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                             </w:t>
      </w:r>
    </w:p>
    <w:p w:rsidR="004715D8" w:rsidRPr="007A4DC3" w:rsidRDefault="00FC7077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                                                    </w:t>
      </w:r>
      <w:r w:rsidR="004715D8"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Решила: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7A4DC3" w:rsidP="00FC707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Утвердить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План работы </w:t>
      </w:r>
      <w:r w:rsidR="00FC7077" w:rsidRP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территориальной избирательной комиссии                                     Ломоно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совского муниципального района </w:t>
      </w:r>
      <w:r w:rsidR="00FC7077" w:rsidRP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на II квартал 2021 года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Направить настоящее решение в </w:t>
      </w:r>
      <w:r w:rsidR="00FC7077">
        <w:rPr>
          <w:rFonts w:ascii="Times New Roman" w:eastAsiaTheme="minorHAnsi" w:hAnsi="Times New Roman" w:cstheme="minorBidi"/>
          <w:sz w:val="26"/>
          <w:szCs w:val="26"/>
          <w:lang w:eastAsia="en-US"/>
        </w:rPr>
        <w:t>Избирательную комиссию Ленинградской области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Председатель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территориальной избирательной комиссии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 xml:space="preserve"> А.А. </w:t>
      </w:r>
      <w:proofErr w:type="spellStart"/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Топчян</w:t>
      </w:r>
      <w:proofErr w:type="spellEnd"/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Секретарь </w:t>
      </w:r>
    </w:p>
    <w:p w:rsidR="004715D8" w:rsidRPr="007A4DC3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территориальной избирательной комиссии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ab/>
        <w:t xml:space="preserve">                    </w:t>
      </w:r>
      <w:r w:rsid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          </w:t>
      </w:r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Ю.П. </w:t>
      </w:r>
      <w:proofErr w:type="spellStart"/>
      <w:r w:rsidRPr="007A4DC3">
        <w:rPr>
          <w:rFonts w:ascii="Times New Roman" w:eastAsiaTheme="minorHAnsi" w:hAnsi="Times New Roman" w:cstheme="minorBidi"/>
          <w:sz w:val="26"/>
          <w:szCs w:val="26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87212"/>
    <w:rsid w:val="000E09E5"/>
    <w:rsid w:val="001067B4"/>
    <w:rsid w:val="001151F6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A4DC3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9F40AA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133B9"/>
    <w:rsid w:val="00E43025"/>
    <w:rsid w:val="00E4509F"/>
    <w:rsid w:val="00E90F1D"/>
    <w:rsid w:val="00EB78DC"/>
    <w:rsid w:val="00EE2E17"/>
    <w:rsid w:val="00F52F57"/>
    <w:rsid w:val="00FA3EF4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84</cp:revision>
  <cp:lastPrinted>2020-09-08T09:03:00Z</cp:lastPrinted>
  <dcterms:created xsi:type="dcterms:W3CDTF">2017-04-06T11:34:00Z</dcterms:created>
  <dcterms:modified xsi:type="dcterms:W3CDTF">2021-03-16T10:05:00Z</dcterms:modified>
</cp:coreProperties>
</file>