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1" w:rsidRDefault="00B4629B" w:rsidP="00DA766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DA7661" w:rsidRDefault="00DA7661" w:rsidP="00DA766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к </w:t>
      </w:r>
      <w:r w:rsidR="00B4629B">
        <w:rPr>
          <w:color w:val="000000"/>
        </w:rPr>
        <w:t>реш</w:t>
      </w:r>
      <w:r>
        <w:rPr>
          <w:color w:val="000000"/>
        </w:rPr>
        <w:t>ению</w:t>
      </w:r>
    </w:p>
    <w:p w:rsidR="00DA7661" w:rsidRDefault="00B4629B" w:rsidP="00DA766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территориальной и</w:t>
      </w:r>
      <w:r w:rsidR="00DA7661">
        <w:rPr>
          <w:color w:val="000000"/>
        </w:rPr>
        <w:t>збирательной комиссии</w:t>
      </w:r>
    </w:p>
    <w:p w:rsidR="00DA7661" w:rsidRDefault="00B4629B" w:rsidP="00DA766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Ломоносовского муниципального района</w:t>
      </w:r>
    </w:p>
    <w:p w:rsidR="00DA7661" w:rsidRDefault="00B4629B" w:rsidP="00DA766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от 23 августа 2022 г. № 10</w:t>
      </w:r>
      <w:r>
        <w:t>/</w:t>
      </w:r>
      <w:r w:rsidR="00DA7661">
        <w:t>8</w:t>
      </w:r>
      <w:r>
        <w:t>5</w:t>
      </w:r>
      <w:bookmarkStart w:id="0" w:name="_GoBack"/>
      <w:bookmarkEnd w:id="0"/>
    </w:p>
    <w:p w:rsidR="00DA7661" w:rsidRDefault="00DA7661" w:rsidP="00DA7661">
      <w:pPr>
        <w:ind w:left="5670"/>
        <w:jc w:val="center"/>
      </w:pPr>
    </w:p>
    <w:p w:rsidR="00DA7661" w:rsidRDefault="00DA7661" w:rsidP="00DA7661">
      <w:pPr>
        <w:spacing w:line="360" w:lineRule="auto"/>
      </w:pPr>
    </w:p>
    <w:p w:rsidR="00DA7661" w:rsidRDefault="00DA7661" w:rsidP="00DA7661">
      <w:pPr>
        <w:pStyle w:val="3"/>
        <w:keepLines w:val="0"/>
        <w:spacing w:before="0"/>
        <w:jc w:val="center"/>
        <w:rPr>
          <w:rFonts w:ascii="Times New Roman" w:hAnsi="Times New Roman"/>
          <w:bCs w:val="0"/>
          <w:color w:val="auto"/>
          <w:spacing w:val="60"/>
          <w:sz w:val="28"/>
        </w:rPr>
      </w:pPr>
      <w:r>
        <w:rPr>
          <w:rFonts w:ascii="Times New Roman" w:hAnsi="Times New Roman"/>
          <w:bCs w:val="0"/>
          <w:color w:val="auto"/>
          <w:spacing w:val="60"/>
          <w:sz w:val="28"/>
        </w:rPr>
        <w:t>ПЛАН-ГРАФИК</w:t>
      </w:r>
    </w:p>
    <w:p w:rsidR="00DA7661" w:rsidRPr="00DA7661" w:rsidRDefault="00DA7661" w:rsidP="00DA7661">
      <w:pPr>
        <w:pStyle w:val="a5"/>
        <w:widowControl/>
        <w:shd w:val="clear" w:color="auto" w:fill="auto"/>
        <w:autoSpaceDE/>
        <w:adjustRightInd/>
        <w:jc w:val="center"/>
        <w:rPr>
          <w:rFonts w:ascii="Times New Roman" w:hAnsi="Times New Roman" w:cs="Times New Roman"/>
          <w:b/>
          <w:color w:val="000000" w:themeColor="text1"/>
        </w:rPr>
      </w:pPr>
      <w:r w:rsidRPr="00DA7661">
        <w:rPr>
          <w:rFonts w:ascii="Times New Roman" w:hAnsi="Times New Roman" w:cs="Times New Roman"/>
          <w:b/>
          <w:snapToGrid w:val="0"/>
          <w:color w:val="auto"/>
          <w:szCs w:val="24"/>
        </w:rPr>
        <w:t xml:space="preserve">проведения работ по подготовке и использованию технических средств подсчета голосов – комплексов обработки избирательных бюллетеней </w:t>
      </w:r>
      <w:r w:rsidRPr="00DA7661">
        <w:rPr>
          <w:rFonts w:ascii="Times New Roman" w:hAnsi="Times New Roman" w:cs="Times New Roman"/>
          <w:b/>
          <w:bCs/>
        </w:rPr>
        <w:t xml:space="preserve">при </w:t>
      </w:r>
      <w:r w:rsidRPr="00DA7661">
        <w:rPr>
          <w:rFonts w:ascii="Times New Roman" w:hAnsi="Times New Roman" w:cs="Times New Roman"/>
          <w:b/>
        </w:rPr>
        <w:t xml:space="preserve">проведении </w:t>
      </w:r>
      <w:r w:rsidRPr="00DA7661">
        <w:rPr>
          <w:rFonts w:ascii="Times New Roman" w:hAnsi="Times New Roman" w:cs="Times New Roman"/>
          <w:b/>
          <w:color w:val="000000" w:themeColor="text1"/>
        </w:rPr>
        <w:t>дополнит</w:t>
      </w:r>
      <w:r>
        <w:rPr>
          <w:rFonts w:ascii="Times New Roman" w:hAnsi="Times New Roman" w:cs="Times New Roman"/>
          <w:b/>
          <w:color w:val="000000" w:themeColor="text1"/>
        </w:rPr>
        <w:t xml:space="preserve">ельных выборов депутатов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Лаголовское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сельское поселение Ломоносовского муниципального района</w:t>
      </w:r>
      <w:r w:rsidRPr="00DA7661">
        <w:rPr>
          <w:rFonts w:ascii="Times New Roman" w:hAnsi="Times New Roman" w:cs="Times New Roman"/>
          <w:b/>
          <w:color w:val="000000" w:themeColor="text1"/>
        </w:rPr>
        <w:t xml:space="preserve"> Ленинградской области</w:t>
      </w:r>
    </w:p>
    <w:p w:rsidR="00DA7661" w:rsidRPr="00DA7661" w:rsidRDefault="00DA7661" w:rsidP="00DA7661">
      <w:pPr>
        <w:pStyle w:val="a5"/>
        <w:widowControl/>
        <w:shd w:val="clear" w:color="auto" w:fill="auto"/>
        <w:autoSpaceDE/>
        <w:adjustRightInd/>
        <w:jc w:val="center"/>
        <w:rPr>
          <w:rFonts w:ascii="Times New Roman" w:hAnsi="Times New Roman" w:cs="Times New Roman"/>
          <w:b/>
          <w:color w:val="000000" w:themeColor="text1"/>
        </w:rPr>
      </w:pPr>
      <w:r w:rsidRPr="00DA7661">
        <w:rPr>
          <w:rFonts w:ascii="Times New Roman" w:hAnsi="Times New Roman" w:cs="Times New Roman"/>
          <w:b/>
          <w:color w:val="000000" w:themeColor="text1"/>
        </w:rPr>
        <w:t>11 сентября 2022 года</w:t>
      </w:r>
    </w:p>
    <w:p w:rsidR="00DA7661" w:rsidRDefault="00DA7661" w:rsidP="00DA7661">
      <w:pPr>
        <w:pStyle w:val="a5"/>
        <w:widowControl/>
        <w:shd w:val="clear" w:color="auto" w:fill="auto"/>
        <w:autoSpaceDE/>
        <w:adjustRightInd/>
        <w:jc w:val="center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7"/>
        <w:gridCol w:w="2127"/>
        <w:gridCol w:w="3258"/>
      </w:tblGrid>
      <w:tr w:rsidR="00DA7661" w:rsidTr="00DA7661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61" w:rsidRDefault="00DA7661">
            <w:pPr>
              <w:ind w:righ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A7661" w:rsidRDefault="00DA7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61" w:rsidRDefault="00DA7661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Содержание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61" w:rsidRDefault="00DA7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  <w:p w:rsidR="00DA7661" w:rsidRDefault="00DA7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61" w:rsidRDefault="00DA7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</w:tc>
      </w:tr>
      <w:tr w:rsidR="00DA7661" w:rsidTr="00DA7661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61" w:rsidRDefault="00DA76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Информационно-разъяснительная работа</w:t>
            </w:r>
          </w:p>
        </w:tc>
      </w:tr>
      <w:tr w:rsidR="00DA7661" w:rsidTr="00DA7661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Размещение в печатных СМИ информации об использовании КОИБ на выборах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  <w:jc w:val="center"/>
            </w:pPr>
            <w:r>
              <w:t>до 4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10"/>
              <w:spacing w:after="0"/>
              <w:ind w:left="0"/>
            </w:pPr>
            <w:r>
              <w:t>ТИК</w:t>
            </w:r>
          </w:p>
        </w:tc>
      </w:tr>
      <w:tr w:rsidR="00DA7661" w:rsidTr="00DA7661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Информирование представителей политических партий о проведении тренировки </w:t>
            </w:r>
            <w:r>
              <w:br/>
              <w:t>9 сентября 2022 г. в помещениях для голосования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  <w:jc w:val="center"/>
            </w:pPr>
            <w:r>
              <w:t>до 8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10"/>
              <w:spacing w:after="0"/>
              <w:ind w:left="0"/>
            </w:pPr>
            <w:r>
              <w:t>ТИК</w:t>
            </w:r>
          </w:p>
        </w:tc>
      </w:tr>
      <w:tr w:rsidR="00DA7661" w:rsidTr="00DA7661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Размещение плакатов </w:t>
            </w:r>
            <w:r>
              <w:br/>
              <w:t xml:space="preserve">с правилами голосования </w:t>
            </w:r>
            <w:r>
              <w:br/>
              <w:t xml:space="preserve">с использованием КОИБ </w:t>
            </w:r>
            <w:r>
              <w:br/>
              <w:t>в помещениях для голосования избирательных участков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  <w:jc w:val="center"/>
            </w:pPr>
            <w:r>
              <w:t>до 8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10"/>
              <w:spacing w:after="0"/>
              <w:ind w:left="0"/>
            </w:pPr>
            <w:r>
              <w:t>УИК</w:t>
            </w:r>
            <w:r>
              <w:t xml:space="preserve"> </w:t>
            </w:r>
          </w:p>
        </w:tc>
      </w:tr>
      <w:tr w:rsidR="00DA7661" w:rsidTr="00DA7661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Методическое обеспечение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Тиражирование бланков актов для УИК, предусмотренных Инструкцией о порядке использования КОИБ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до 4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ТИК</w:t>
            </w:r>
          </w:p>
        </w:tc>
      </w:tr>
      <w:tr w:rsidR="00DA7661" w:rsidTr="00DA7661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ПОДГОТОВКА</w:t>
            </w:r>
            <w:r>
              <w:rPr>
                <w:b/>
                <w:bCs/>
              </w:rPr>
              <w:t xml:space="preserve"> ИЗБИРАТЕЛЬНОГО БЮЛЛЕТЕНЯ И ПЕЧАТЕЙ УИК</w:t>
            </w:r>
          </w:p>
        </w:tc>
      </w:tr>
      <w:tr w:rsidR="00DA7661" w:rsidTr="00DA7661">
        <w:trPr>
          <w:cantSplit/>
          <w:trHeight w:val="1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Подготовка макетов избирательных бюллетеней в соответствии с действующим законодательством </w:t>
            </w:r>
          </w:p>
          <w:p w:rsidR="00DA7661" w:rsidRDefault="00DA7661">
            <w:r>
              <w:t xml:space="preserve">и требованиями Приложения 2 </w:t>
            </w:r>
          </w:p>
          <w:p w:rsidR="00DA7661" w:rsidRDefault="00DA7661">
            <w:r>
              <w:t>к Инструкции</w:t>
            </w:r>
          </w:p>
          <w:p w:rsidR="00DA7661" w:rsidRDefault="00DA7661">
            <w:r>
              <w:t>Проверка макетов на КОИБ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  <w:spacing w:before="120" w:after="120"/>
            </w:pPr>
            <w:r>
              <w:t>до 22 августа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B4629B">
            <w:r>
              <w:t>системный администратор</w:t>
            </w:r>
            <w:r w:rsidR="00DA7661">
              <w:t xml:space="preserve"> КСА ТИК ГАС «Выборы»</w:t>
            </w:r>
          </w:p>
          <w:p w:rsidR="00DA7661" w:rsidRDefault="00DA7661"/>
          <w:p w:rsidR="00DA7661" w:rsidRDefault="00DA7661"/>
          <w:p w:rsidR="00DA7661" w:rsidRDefault="00DA7661"/>
          <w:p w:rsidR="00DA7661" w:rsidRDefault="00DA7661"/>
          <w:p w:rsidR="00DA7661" w:rsidRDefault="00DA7661">
            <w:r>
              <w:t>Фирма-подрядчик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Изготовление тестовых тиражей избирательных бюллетеней </w:t>
            </w:r>
          </w:p>
          <w:p w:rsidR="00DA7661" w:rsidRDefault="00DA7661">
            <w:r>
              <w:t>(в количестве 10 штук каждого вида)</w:t>
            </w:r>
          </w:p>
          <w:p w:rsidR="00DA7661" w:rsidRDefault="00DA7661">
            <w:r>
              <w:t>Проверка тестовых тиражей избирательных бюллетеней на КОИБ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 xml:space="preserve">в сроки, согласованные </w:t>
            </w:r>
          </w:p>
          <w:p w:rsidR="00DA7661" w:rsidRDefault="00DA7661">
            <w:r>
              <w:t>с типографией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ТИК</w:t>
            </w:r>
          </w:p>
          <w:p w:rsidR="00DA7661" w:rsidRDefault="00DA7661"/>
          <w:p w:rsidR="00DA7661" w:rsidRDefault="00DA7661"/>
          <w:p w:rsidR="00DA7661" w:rsidRDefault="00DA7661"/>
          <w:p w:rsidR="00DA7661" w:rsidRDefault="00DA7661">
            <w:r>
              <w:t xml:space="preserve">Фирма-подрядчик 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Изготовление тиража избирательных бюллетеней</w:t>
            </w:r>
          </w:p>
          <w:p w:rsidR="00DA7661" w:rsidRDefault="00DA7661">
            <w:r>
              <w:t>Контроль качества изготовленных бюллетеней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 xml:space="preserve">в сроки, согласованные </w:t>
            </w:r>
          </w:p>
          <w:p w:rsidR="00DA7661" w:rsidRDefault="00DA7661">
            <w:r>
              <w:t>с типографией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ТИК</w:t>
            </w:r>
          </w:p>
          <w:p w:rsidR="00DA7661" w:rsidRDefault="00DA7661"/>
          <w:p w:rsidR="00DA7661" w:rsidRDefault="00DA7661">
            <w:r>
              <w:t>Фирма-подрядчик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Подготовка макетов печатей УИК в соответствии </w:t>
            </w:r>
          </w:p>
          <w:p w:rsidR="00DA7661" w:rsidRDefault="00DA7661">
            <w:r>
              <w:t xml:space="preserve">с требованиями Приложения 1 </w:t>
            </w:r>
          </w:p>
          <w:p w:rsidR="00DA7661" w:rsidRDefault="00DA7661">
            <w:r>
              <w:t>к Инструкции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до 29 августа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ТИК</w:t>
            </w:r>
          </w:p>
          <w:p w:rsidR="00DA7661" w:rsidRDefault="00DA7661"/>
          <w:p w:rsidR="00DA7661" w:rsidRDefault="00DA7661">
            <w:r>
              <w:t>Фирма-подрядчик (методическая помощь)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Изготовление печатей УИК </w:t>
            </w:r>
          </w:p>
          <w:p w:rsidR="00DA7661" w:rsidRDefault="00DA7661">
            <w:r>
              <w:t>в соответствии с разработанными макетами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до 02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ТИК</w:t>
            </w:r>
          </w:p>
          <w:p w:rsidR="00DA7661" w:rsidRDefault="00DA7661"/>
          <w:p w:rsidR="00DA7661" w:rsidRDefault="00DA7661">
            <w:r>
              <w:t>Фирма-подрядчик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Проверка качества изготовления печатей УИК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до 02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ТИК</w:t>
            </w:r>
          </w:p>
          <w:p w:rsidR="00DA7661" w:rsidRDefault="00DA7661">
            <w:r>
              <w:t>Фирма-подрядчик</w:t>
            </w:r>
          </w:p>
        </w:tc>
      </w:tr>
      <w:tr w:rsidR="00DA7661" w:rsidTr="00DA7661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ОБУЧЕНИЕ ЧЛЕНОВ УИК, ТИК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Аренда (предоставление) помещения для организации учебного процесса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до 26 августа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ТИК (или фирма-подрядчик)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Доставка КОИБ в учебные классы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до 28 августа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ТИК (или фирма-подрядчик)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Монтаж и настройка КОИБ в учебных классах для обучения операторов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до 28 августа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Фирма-подрядчик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Подготовка учебных </w:t>
            </w:r>
            <w:r>
              <w:rPr>
                <w:color w:val="000000"/>
              </w:rPr>
              <w:t xml:space="preserve">исходных данных в </w:t>
            </w:r>
            <w:r>
              <w:t xml:space="preserve">машиночитаемом коде и учебного </w:t>
            </w:r>
            <w:r>
              <w:rPr>
                <w:color w:val="000000"/>
              </w:rPr>
              <w:t>ключевого носителя информации</w:t>
            </w:r>
            <w:r>
              <w:rPr>
                <w:szCs w:val="28"/>
              </w:rPr>
              <w:t xml:space="preserve"> с исходными данными</w:t>
            </w:r>
            <w:r>
              <w:t xml:space="preserve"> с настройкой на данные выборы, изготовление их тиража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до 28 августа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B4629B">
            <w:r>
              <w:t xml:space="preserve">системный администратор </w:t>
            </w:r>
            <w:r w:rsidR="00DA7661">
              <w:t>КСА ТИК ГАС «Выборы» при методической помощи сервисного центра ГАС «Выборы»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Подготовка макета учебного бюллетеня в соответствии с действующим законодательством и требованиями и Приложения 2 к Инструкции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до 28 августа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B4629B">
            <w:r>
              <w:t>системный администратор</w:t>
            </w:r>
            <w:r w:rsidR="00DA7661">
              <w:t xml:space="preserve"> КСА ТИК ГАС «Выборы» при методической помощи сервисного центра ГАС «Выборы»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Изготовление тиража учебных бюллетеней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до 28 августа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ТИК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Обеспечение учебного процесса расходными материалами (бумага для принтера, учебные бюллетени, учебные печати, учебные ключевые флэш-карты, учебная документация, канцелярские принадлежности </w:t>
            </w:r>
            <w:r>
              <w:br/>
              <w:t>и т.д.)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в течение учебного процесса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ТИК (при методической поддержке ИЦ Избирательной комиссии Ленинградской области)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Формирование учебных групп операторов КОИБ и составление графика их обучения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до 28 августа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ТИК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Обучение операторов КОИБ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с 28 августа по 04 сентября 2022 года</w:t>
            </w:r>
          </w:p>
          <w:p w:rsidR="00DA7661" w:rsidRDefault="00DA7661">
            <w:pPr>
              <w:pStyle w:val="a3"/>
              <w:tabs>
                <w:tab w:val="left" w:pos="708"/>
              </w:tabs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Фирма-подрядчик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Проведение семинара для председателей УИК, по методике применения КОИБ на выборах </w:t>
            </w:r>
            <w:r>
              <w:br/>
              <w:t>с демонстрацией работы КОИБ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до 0</w:t>
            </w:r>
            <w:r>
              <w:rPr>
                <w:lang w:val="en-US"/>
              </w:rPr>
              <w:t xml:space="preserve">4 </w:t>
            </w:r>
            <w:r>
              <w:t>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Фирма-подрядчик</w:t>
            </w:r>
          </w:p>
          <w:p w:rsidR="00DA7661" w:rsidRDefault="00DA7661">
            <w:r>
              <w:t>ТИК (при методической поддержке ИЦ Избирательной комиссии Ленинградской области)</w:t>
            </w:r>
          </w:p>
          <w:p w:rsidR="00DA7661" w:rsidRDefault="00DA7661"/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Демонтаж КОИБ в учебных классах, упаковка </w:t>
            </w:r>
            <w:r>
              <w:br/>
              <w:t>в транспортную тару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до 04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Фирма-подрядчик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Доставка КОИБ из учебных классов на склады временного хранения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до 04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 xml:space="preserve">ТИК </w:t>
            </w:r>
          </w:p>
          <w:p w:rsidR="00DA7661" w:rsidRDefault="00DA7661">
            <w:r>
              <w:t>(или фирма-подрядчик)</w:t>
            </w:r>
          </w:p>
        </w:tc>
      </w:tr>
      <w:tr w:rsidR="00DA7661" w:rsidTr="00DA7661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10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ПОМЕЩЕНИЙ ДЛЯ ГОЛОСОВАНИЯ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Обеспечение наличия в помещении для голосования электропитания для подключения КОИБ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до 7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 w:rsidP="00DA7661">
            <w:pPr>
              <w:pStyle w:val="10"/>
              <w:spacing w:after="0"/>
              <w:ind w:left="0"/>
            </w:pPr>
            <w:r>
              <w:t xml:space="preserve">ТИК, </w:t>
            </w:r>
            <w:r>
              <w:t>УИК</w:t>
            </w:r>
          </w:p>
        </w:tc>
      </w:tr>
      <w:tr w:rsidR="00DA7661" w:rsidTr="00DA7661">
        <w:trPr>
          <w:cantSplit/>
          <w:trHeight w:val="2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10"/>
              <w:spacing w:after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ИСХОДНЫХ ДАННЫХ ДЛЯ КОИБ</w:t>
            </w:r>
          </w:p>
        </w:tc>
      </w:tr>
      <w:tr w:rsidR="00DA7661" w:rsidTr="00DA7661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Подготовка </w:t>
            </w:r>
            <w:r>
              <w:rPr>
                <w:color w:val="000000"/>
              </w:rPr>
              <w:t xml:space="preserve">исходных данных в </w:t>
            </w:r>
            <w:r>
              <w:t xml:space="preserve">машиночитаемом коде и </w:t>
            </w:r>
            <w:r>
              <w:rPr>
                <w:color w:val="000000"/>
              </w:rPr>
              <w:t>ключевого носителя информации</w:t>
            </w:r>
            <w:r>
              <w:rPr>
                <w:szCs w:val="28"/>
              </w:rPr>
              <w:t xml:space="preserve"> с исходными данными</w:t>
            </w:r>
            <w:r>
              <w:t xml:space="preserve"> для КОИБ на КСА ТИК 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не позднее</w:t>
            </w:r>
            <w:r>
              <w:br/>
              <w:t>8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B4629B">
            <w:r>
              <w:t>системный администратор</w:t>
            </w:r>
            <w:r w:rsidR="00DA7661">
              <w:t xml:space="preserve"> КСА ТИК ГАС «Выборы» при методической помощи сервисного центра ГАС «Выборы»</w:t>
            </w:r>
          </w:p>
        </w:tc>
      </w:tr>
      <w:tr w:rsidR="00DA7661" w:rsidTr="00DA7661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pPr>
              <w:rPr>
                <w:szCs w:val="28"/>
              </w:rPr>
            </w:pPr>
            <w:r>
              <w:t xml:space="preserve">Изготовление тиража </w:t>
            </w:r>
            <w:r>
              <w:rPr>
                <w:color w:val="000000"/>
              </w:rPr>
              <w:t xml:space="preserve">исходных данных в </w:t>
            </w:r>
            <w:r>
              <w:t xml:space="preserve">машиночитаемом коде и </w:t>
            </w:r>
            <w:r>
              <w:rPr>
                <w:color w:val="000000"/>
              </w:rPr>
              <w:t>ключевых носителей информации</w:t>
            </w:r>
            <w:r>
              <w:rPr>
                <w:szCs w:val="28"/>
              </w:rPr>
              <w:t xml:space="preserve"> с исходными данными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не позднее</w:t>
            </w:r>
            <w:r>
              <w:br/>
              <w:t>8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B4629B">
            <w:pPr>
              <w:pStyle w:val="10"/>
              <w:spacing w:after="0"/>
              <w:ind w:left="34"/>
            </w:pPr>
            <w:r>
              <w:t>системный администратор</w:t>
            </w:r>
            <w:r w:rsidR="00DA7661">
              <w:t xml:space="preserve"> КСА ТИК </w:t>
            </w:r>
          </w:p>
          <w:p w:rsidR="00DA7661" w:rsidRDefault="00DA7661">
            <w:pPr>
              <w:pStyle w:val="10"/>
              <w:spacing w:after="0"/>
              <w:ind w:left="34"/>
            </w:pPr>
            <w:r>
              <w:t>Фирма-подрядчик</w:t>
            </w:r>
          </w:p>
        </w:tc>
      </w:tr>
      <w:tr w:rsidR="00DA7661" w:rsidTr="00DA7661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Передача комплектов </w:t>
            </w:r>
            <w:r>
              <w:rPr>
                <w:color w:val="000000"/>
              </w:rPr>
              <w:t xml:space="preserve">исходных данных в </w:t>
            </w:r>
            <w:r>
              <w:t xml:space="preserve">машиночитаемом коде и </w:t>
            </w:r>
            <w:r>
              <w:rPr>
                <w:color w:val="000000"/>
              </w:rPr>
              <w:t>ключевых носителей информации</w:t>
            </w:r>
            <w:r>
              <w:rPr>
                <w:szCs w:val="28"/>
              </w:rPr>
              <w:t xml:space="preserve"> с исходными данными</w:t>
            </w:r>
            <w:r>
              <w:t xml:space="preserve"> участковым избирательным комиссиям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не позднее</w:t>
            </w:r>
            <w:r>
              <w:br/>
              <w:t>8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B4629B">
            <w:pPr>
              <w:pStyle w:val="10"/>
              <w:spacing w:after="0"/>
              <w:ind w:left="34"/>
            </w:pPr>
            <w:r>
              <w:t>системный администратор</w:t>
            </w:r>
            <w:r w:rsidR="00DA7661">
              <w:t xml:space="preserve"> КСА ТИК</w:t>
            </w:r>
          </w:p>
        </w:tc>
      </w:tr>
      <w:tr w:rsidR="00DA7661" w:rsidTr="00DA7661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ДОСТАВКА КОИБ В ПОМЕЩЕНИЯ ДЛЯ ГОЛОСОВАНИЯ И РАЗВЕРТЫВАНИЕ КОИБ В ПОМЕЩЕНИЯХ ДЛЯ ГОЛОСОВАНИЯ </w:t>
            </w:r>
            <w:r>
              <w:rPr>
                <w:b/>
                <w:bCs/>
                <w:caps/>
              </w:rPr>
              <w:t>избирательных участкОВ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Аренда помещения для организации склада временного хранения КОИБ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не позднее 19 августа 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ТИК</w:t>
            </w:r>
          </w:p>
          <w:p w:rsidR="00DA7661" w:rsidRDefault="00DA7661">
            <w:pPr>
              <w:pStyle w:val="a3"/>
              <w:tabs>
                <w:tab w:val="left" w:pos="708"/>
              </w:tabs>
            </w:pPr>
            <w:r>
              <w:t>(или фирма-подрядчик)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Доставка КОИБ со склада постоянного хранения на склад временного хранения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19 – 21 августа 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ТИК</w:t>
            </w:r>
          </w:p>
          <w:p w:rsidR="00DA7661" w:rsidRDefault="00DA7661">
            <w:pPr>
              <w:pStyle w:val="a3"/>
              <w:tabs>
                <w:tab w:val="left" w:pos="708"/>
              </w:tabs>
            </w:pPr>
            <w:r>
              <w:t>(или фирма-подрядчик)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Доставка КОИБ со складов временного хранения </w:t>
            </w:r>
          </w:p>
          <w:p w:rsidR="00DA7661" w:rsidRDefault="00DA7661">
            <w:r>
              <w:t xml:space="preserve">в помещения для голосования избирательных участков 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не позднее</w:t>
            </w:r>
            <w:r>
              <w:br/>
              <w:t>7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ТИК</w:t>
            </w:r>
          </w:p>
          <w:p w:rsidR="00DA7661" w:rsidRDefault="00DA7661">
            <w:pPr>
              <w:pStyle w:val="a3"/>
              <w:tabs>
                <w:tab w:val="left" w:pos="708"/>
              </w:tabs>
            </w:pPr>
            <w:r>
              <w:t>(или фирма-подрядчик)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Монтаж КОИБ в помещениях для голосования избирательных участков операторами КОИБ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не позднее</w:t>
            </w:r>
            <w:r>
              <w:br/>
              <w:t>8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УИК</w:t>
            </w:r>
            <w:r>
              <w:t xml:space="preserve"> 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Тестирование КОИБ </w:t>
            </w:r>
          </w:p>
          <w:p w:rsidR="00DA7661" w:rsidRDefault="00DA7661">
            <w:r>
              <w:t>в помещениях для голосования избирательных участков операторами КОИБ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9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 w:rsidRPr="00DA7661">
              <w:t>УИК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Тренировка по использованию КОИБ при проведении выборов </w:t>
            </w:r>
          </w:p>
          <w:p w:rsidR="00DA7661" w:rsidRDefault="00DA7661">
            <w:r>
              <w:t xml:space="preserve">в тренировочном режиме </w:t>
            </w:r>
          </w:p>
          <w:p w:rsidR="00DA7661" w:rsidRDefault="00DA7661">
            <w:r>
              <w:t>с передачей на КСА ТИК, протоколов УИК, полученных на КОИБ. Доклад председателей УИК в ТИК о готовности КОИБ к выборам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9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 w:rsidRPr="00DA7661">
              <w:t>УИК</w:t>
            </w:r>
            <w:r w:rsidR="00B4629B">
              <w:br/>
              <w:t>системный администратор</w:t>
            </w:r>
            <w:r>
              <w:t xml:space="preserve"> КСА ТИК 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 xml:space="preserve">Доклад ТИК в ИЦ Избирательной комиссии Ленинградской области </w:t>
            </w:r>
          </w:p>
          <w:p w:rsidR="00DA7661" w:rsidRDefault="00DA7661">
            <w:r>
              <w:t>о готовности КОИБ к выборам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9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 xml:space="preserve">Заместитель председателя </w:t>
            </w:r>
            <w:proofErr w:type="gramStart"/>
            <w:r>
              <w:t>ТИК,</w:t>
            </w:r>
            <w:r>
              <w:br/>
              <w:t>системный</w:t>
            </w:r>
            <w:proofErr w:type="gramEnd"/>
            <w:r>
              <w:t xml:space="preserve"> администратор</w:t>
            </w:r>
            <w:r>
              <w:t xml:space="preserve"> КСА ТИК</w:t>
            </w:r>
          </w:p>
          <w:p w:rsidR="00DA7661" w:rsidRDefault="00DA7661">
            <w:pPr>
              <w:pStyle w:val="a3"/>
              <w:tabs>
                <w:tab w:val="left" w:pos="708"/>
              </w:tabs>
            </w:pPr>
          </w:p>
        </w:tc>
      </w:tr>
      <w:tr w:rsidR="00DA7661" w:rsidTr="00DA7661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ОРГАНИЗАЦИОННО–ТЕХНИЧЕСКАЯ ПОДДЕРЖКА</w:t>
            </w:r>
            <w:r>
              <w:rPr>
                <w:b/>
                <w:bCs/>
              </w:rPr>
              <w:br/>
              <w:t>ОБЕСПЕЧЕНИЯ ФУНКЦИОНИРОВАНИЯ КОИБ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Обеспечение помещениями </w:t>
            </w:r>
            <w:r>
              <w:br/>
              <w:t xml:space="preserve">и транспортом для «горячей линии» технической поддержки 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до 8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ТИК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Организационно–техническое обеспечение выборов и оказание необходимой помощи операторам КОИБ – обеспечение работы «горячей линии» технической поддержки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8-12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Фирма-подрядчик</w:t>
            </w:r>
          </w:p>
        </w:tc>
      </w:tr>
      <w:tr w:rsidR="00DA7661" w:rsidTr="00DA7661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Подготовка КОИБ к работе в дни голосования операторами КОИБ.</w:t>
            </w:r>
            <w:r>
              <w:br/>
              <w:t xml:space="preserve">Время подготовки КОИБ к </w:t>
            </w:r>
            <w:proofErr w:type="gramStart"/>
            <w:r>
              <w:t>работе:</w:t>
            </w:r>
            <w:r>
              <w:br/>
              <w:t>с</w:t>
            </w:r>
            <w:proofErr w:type="gramEnd"/>
            <w:r>
              <w:t xml:space="preserve"> 7:00 до 8:00 10 сентября 2022 г.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10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 w:rsidRPr="00DA7661">
              <w:t>УИК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Распечатывание на КОИБ «КОНТРОЛЬНЫЕ ДАННЫЕ О ХОДЕ ГОЛОСОВАНИЯ» по результатам первого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>после 20.00</w:t>
            </w:r>
          </w:p>
          <w:p w:rsidR="00DA7661" w:rsidRDefault="00DA7661">
            <w:pPr>
              <w:pStyle w:val="a3"/>
              <w:tabs>
                <w:tab w:val="left" w:pos="708"/>
              </w:tabs>
            </w:pPr>
            <w:r>
              <w:t>10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 w:rsidRPr="00DA7661">
              <w:t>УИК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Распечатывание на КОИБ «КОНТРОЛЬНЫЕ ДАННЫЕ О ХОДЕ ГОЛОСОВАНИЯ» 11 сентября 2022 до начала второго дня голосования и подтверждение соответствия данных двух распечаток от 10.09.2022 и 11.09.2022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 xml:space="preserve">До 08.00 </w:t>
            </w:r>
          </w:p>
          <w:p w:rsidR="00DA7661" w:rsidRDefault="00DA7661">
            <w:pPr>
              <w:pStyle w:val="a3"/>
              <w:tabs>
                <w:tab w:val="left" w:pos="708"/>
              </w:tabs>
            </w:pPr>
            <w:r>
              <w:t>11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 w:rsidRPr="00DA7661">
              <w:t>УИК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Проведение голосования </w:t>
            </w:r>
            <w:r>
              <w:br/>
              <w:t>и консультирование избирателей по правилам голосования на КОИБ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с 8.00 до 20.00</w:t>
            </w:r>
            <w:r>
              <w:br/>
              <w:t>10-11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 w:rsidRPr="00DA7661">
              <w:t>УИК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Получение на КОИБ протоколов УИК об итогах голосования </w:t>
            </w:r>
            <w:r>
              <w:br/>
              <w:t>и подписание их членами УИК (на бумажном и электронном носителях)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после 20.00</w:t>
            </w:r>
            <w:r>
              <w:br/>
              <w:t>11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 w:rsidRPr="00DA7661">
              <w:t>УИК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Передача в ТИК протоколов УИК об итогах голосования 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11 - 12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 w:rsidRPr="00DA7661">
              <w:t>УИК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Прием протоколов УИК об итогах голосования и ввод их </w:t>
            </w:r>
            <w:r>
              <w:br/>
              <w:t xml:space="preserve">в БД ГАС «Выборы» </w:t>
            </w:r>
            <w:r>
              <w:br/>
              <w:t>с машиночитаемого кода на бумажном носителе, а при невозможности – с электронного носителя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r>
              <w:t>11 – 12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B4629B">
            <w:pPr>
              <w:pStyle w:val="a3"/>
              <w:tabs>
                <w:tab w:val="left" w:pos="708"/>
              </w:tabs>
            </w:pPr>
            <w:r>
              <w:t>ТИК, системный администратор</w:t>
            </w:r>
            <w:r w:rsidR="00DA7661">
              <w:t xml:space="preserve"> КСА ТИК</w:t>
            </w:r>
          </w:p>
        </w:tc>
      </w:tr>
      <w:tr w:rsidR="00DA7661" w:rsidTr="00DA7661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ДЕМОНТАЖ КОИБ И ДОСТАВКА К МЕСТУ ВРЕМЕННОГО ХРАНЕНИЯ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Демонтаж КОИБ в помещениях для голосования и упаковка </w:t>
            </w:r>
            <w:r>
              <w:br/>
              <w:t>в тару после завершения выборов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spacing w:before="120" w:after="120"/>
            </w:pPr>
            <w:r>
              <w:t>11 – 12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B4629B">
            <w:pPr>
              <w:spacing w:before="120" w:after="120"/>
            </w:pPr>
            <w:r w:rsidRPr="00B4629B">
              <w:t>УИК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Доставка КОИБ из помещений для голосования избирательных участков на склады временного хранения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  <w:spacing w:before="120" w:after="120"/>
            </w:pPr>
            <w:r>
              <w:t>12 – 13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pStyle w:val="a3"/>
              <w:tabs>
                <w:tab w:val="left" w:pos="708"/>
              </w:tabs>
            </w:pPr>
            <w:r>
              <w:t xml:space="preserve">ТИК </w:t>
            </w:r>
          </w:p>
          <w:p w:rsidR="00DA7661" w:rsidRDefault="00DA7661">
            <w:pPr>
              <w:pStyle w:val="a3"/>
              <w:tabs>
                <w:tab w:val="left" w:pos="708"/>
              </w:tabs>
            </w:pPr>
            <w:r>
              <w:t>(или фирма-подрядчик)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 xml:space="preserve">Проверка комплектности </w:t>
            </w:r>
            <w:r>
              <w:br/>
              <w:t xml:space="preserve">и технического состояния (тестирование) КОИБ, доставленных на склады временного хранения 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spacing w:before="120" w:after="120"/>
            </w:pPr>
            <w:r>
              <w:t>12 – 13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spacing w:before="120" w:after="120"/>
            </w:pPr>
            <w:r>
              <w:t>Фирма-подрядчик</w:t>
            </w:r>
          </w:p>
        </w:tc>
      </w:tr>
      <w:tr w:rsidR="00DA7661" w:rsidTr="00DA76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 w:rsidP="001930D7">
            <w:pPr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1" w:rsidRDefault="00DA7661">
            <w:r>
              <w:t>Доставка КОИБ со склада временного хранения на склад постоянного хранения</w:t>
            </w:r>
          </w:p>
          <w:p w:rsidR="00DA7661" w:rsidRDefault="00DA766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spacing w:before="120" w:after="120"/>
            </w:pPr>
            <w:r>
              <w:t>до 19 сентября</w:t>
            </w:r>
            <w:r>
              <w:br/>
              <w:t>2022 года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61" w:rsidRDefault="00DA7661">
            <w:pPr>
              <w:spacing w:before="120" w:after="120"/>
            </w:pPr>
            <w:r>
              <w:t xml:space="preserve">ТИК </w:t>
            </w:r>
          </w:p>
          <w:p w:rsidR="00DA7661" w:rsidRDefault="00DA7661">
            <w:pPr>
              <w:spacing w:before="120" w:after="120"/>
            </w:pPr>
            <w:r>
              <w:t>(или фирма-подрядчик)</w:t>
            </w:r>
          </w:p>
        </w:tc>
      </w:tr>
    </w:tbl>
    <w:p w:rsidR="00DA7661" w:rsidRDefault="00DA7661" w:rsidP="00DA7661"/>
    <w:p w:rsidR="00DA7661" w:rsidRDefault="00DA7661" w:rsidP="00DA7661">
      <w:pPr>
        <w:shd w:val="clear" w:color="auto" w:fill="FFFFFF"/>
        <w:rPr>
          <w:sz w:val="28"/>
          <w:szCs w:val="28"/>
        </w:rPr>
      </w:pPr>
    </w:p>
    <w:p w:rsidR="00DA7661" w:rsidRDefault="00DA7661" w:rsidP="00DA7661">
      <w:pPr>
        <w:shd w:val="clear" w:color="auto" w:fill="FFFFFF"/>
        <w:rPr>
          <w:sz w:val="28"/>
          <w:szCs w:val="28"/>
        </w:rPr>
      </w:pPr>
    </w:p>
    <w:p w:rsidR="00473FD4" w:rsidRDefault="00473FD4"/>
    <w:sectPr w:rsidR="0047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F5828"/>
    <w:multiLevelType w:val="hybridMultilevel"/>
    <w:tmpl w:val="4D1491D6"/>
    <w:lvl w:ilvl="0" w:tplc="A182A9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61"/>
    <w:rsid w:val="00473FD4"/>
    <w:rsid w:val="00B4629B"/>
    <w:rsid w:val="00D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E63E7-F057-4576-A44A-EB5985CE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66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A7661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A7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7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Список 1 Знак"/>
    <w:basedOn w:val="a0"/>
    <w:link w:val="a5"/>
    <w:uiPriority w:val="99"/>
    <w:semiHidden/>
    <w:locked/>
    <w:rsid w:val="00DA7661"/>
    <w:rPr>
      <w:rFonts w:ascii="Courier New" w:hAnsi="Courier New" w:cs="Courier New"/>
      <w:color w:val="000000"/>
      <w:sz w:val="28"/>
      <w:szCs w:val="28"/>
      <w:shd w:val="clear" w:color="auto" w:fill="FFFFFF"/>
    </w:rPr>
  </w:style>
  <w:style w:type="paragraph" w:styleId="a5">
    <w:name w:val="Body Text"/>
    <w:aliases w:val="Список 1"/>
    <w:basedOn w:val="a"/>
    <w:link w:val="1"/>
    <w:uiPriority w:val="99"/>
    <w:semiHidden/>
    <w:unhideWhenUsed/>
    <w:rsid w:val="00DA7661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ascii="Courier New" w:eastAsiaTheme="minorHAnsi" w:hAnsi="Courier New" w:cs="Courier New"/>
      <w:color w:val="000000"/>
      <w:sz w:val="28"/>
      <w:szCs w:val="28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A7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 с отступом1"/>
    <w:basedOn w:val="a"/>
    <w:rsid w:val="00DA766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2022-08-16T07:33:00Z</dcterms:created>
  <dcterms:modified xsi:type="dcterms:W3CDTF">2022-08-16T07:49:00Z</dcterms:modified>
</cp:coreProperties>
</file>