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F63A68" w:rsidRPr="00CB0808" w:rsidRDefault="00F63A68" w:rsidP="00CB0808">
      <w:pPr>
        <w:jc w:val="center"/>
        <w:rPr>
          <w:b/>
          <w:sz w:val="28"/>
          <w:szCs w:val="28"/>
        </w:rPr>
      </w:pPr>
    </w:p>
    <w:p w:rsidR="00CB0808" w:rsidRDefault="00CB0808" w:rsidP="00A077B9">
      <w:pPr>
        <w:jc w:val="both"/>
        <w:rPr>
          <w:szCs w:val="24"/>
        </w:rPr>
      </w:pPr>
      <w:r w:rsidRPr="00CB0808">
        <w:rPr>
          <w:szCs w:val="24"/>
        </w:rPr>
        <w:t xml:space="preserve"> </w:t>
      </w:r>
      <w:r w:rsidR="00865936">
        <w:rPr>
          <w:szCs w:val="24"/>
        </w:rPr>
        <w:t>19</w:t>
      </w:r>
      <w:bookmarkStart w:id="0" w:name="_GoBack"/>
      <w:bookmarkEnd w:id="0"/>
      <w:r w:rsidR="00DC5FCC">
        <w:rPr>
          <w:szCs w:val="24"/>
        </w:rPr>
        <w:t xml:space="preserve"> </w:t>
      </w:r>
      <w:r w:rsidR="00F63A68">
        <w:rPr>
          <w:szCs w:val="24"/>
        </w:rPr>
        <w:t>июля 2022</w:t>
      </w:r>
      <w:r w:rsidRPr="00CB0808">
        <w:rPr>
          <w:szCs w:val="24"/>
        </w:rPr>
        <w:t xml:space="preserve"> года                                                         </w:t>
      </w:r>
      <w:r w:rsidRPr="00A077B9">
        <w:rPr>
          <w:szCs w:val="24"/>
        </w:rPr>
        <w:t xml:space="preserve">   </w:t>
      </w:r>
      <w:r w:rsidR="00A077B9">
        <w:rPr>
          <w:szCs w:val="24"/>
        </w:rPr>
        <w:t xml:space="preserve">                       </w:t>
      </w:r>
      <w:r w:rsidR="00F63A68">
        <w:rPr>
          <w:szCs w:val="24"/>
        </w:rPr>
        <w:t xml:space="preserve">                         № 8</w:t>
      </w:r>
      <w:r w:rsidR="00DC5FCC">
        <w:rPr>
          <w:szCs w:val="24"/>
        </w:rPr>
        <w:t>/</w:t>
      </w:r>
      <w:r w:rsidR="00F63A68">
        <w:rPr>
          <w:szCs w:val="24"/>
        </w:rPr>
        <w:t>63</w:t>
      </w:r>
    </w:p>
    <w:p w:rsidR="00F63A68" w:rsidRPr="00A077B9" w:rsidRDefault="00F63A68" w:rsidP="00A077B9">
      <w:pPr>
        <w:jc w:val="both"/>
        <w:rPr>
          <w:szCs w:val="24"/>
        </w:rPr>
      </w:pPr>
    </w:p>
    <w:p w:rsidR="00A077B9" w:rsidRPr="00A077B9" w:rsidRDefault="00A077B9" w:rsidP="00A077B9">
      <w:pPr>
        <w:jc w:val="both"/>
        <w:rPr>
          <w:sz w:val="28"/>
          <w:szCs w:val="28"/>
        </w:rPr>
      </w:pPr>
    </w:p>
    <w:p w:rsidR="00F63A68" w:rsidRDefault="00CB0808" w:rsidP="00CB0808">
      <w:pPr>
        <w:jc w:val="center"/>
        <w:rPr>
          <w:b/>
          <w:szCs w:val="24"/>
        </w:rPr>
      </w:pPr>
      <w:r>
        <w:rPr>
          <w:b/>
          <w:szCs w:val="24"/>
        </w:rPr>
        <w:t xml:space="preserve">О форме избирательного бюллетеня для голосования </w:t>
      </w:r>
      <w:r w:rsidR="00786AE9">
        <w:rPr>
          <w:b/>
          <w:szCs w:val="24"/>
        </w:rPr>
        <w:t xml:space="preserve">                                                                на </w:t>
      </w:r>
      <w:r w:rsidR="00F63A68">
        <w:rPr>
          <w:b/>
          <w:szCs w:val="24"/>
        </w:rPr>
        <w:t>дополнитель</w:t>
      </w:r>
      <w:r w:rsidR="00DC5FCC">
        <w:rPr>
          <w:b/>
          <w:szCs w:val="24"/>
        </w:rPr>
        <w:t>ных выборах депу</w:t>
      </w:r>
      <w:r w:rsidR="00F63A68">
        <w:rPr>
          <w:b/>
          <w:szCs w:val="24"/>
        </w:rPr>
        <w:t>татов</w:t>
      </w:r>
      <w:r w:rsidR="00786AE9">
        <w:rPr>
          <w:b/>
          <w:szCs w:val="24"/>
        </w:rPr>
        <w:t xml:space="preserve"> совета</w:t>
      </w:r>
      <w:r>
        <w:rPr>
          <w:b/>
          <w:szCs w:val="24"/>
        </w:rPr>
        <w:t xml:space="preserve"> депутатов </w:t>
      </w:r>
      <w:r w:rsidR="00786AE9" w:rsidRPr="00786AE9">
        <w:rPr>
          <w:b/>
          <w:szCs w:val="24"/>
        </w:rPr>
        <w:t xml:space="preserve">муниципального образования </w:t>
      </w:r>
      <w:proofErr w:type="spellStart"/>
      <w:r w:rsidR="00F63A68">
        <w:rPr>
          <w:b/>
          <w:szCs w:val="24"/>
        </w:rPr>
        <w:t>Лаголов</w:t>
      </w:r>
      <w:r w:rsidR="00786AE9" w:rsidRPr="00786AE9">
        <w:rPr>
          <w:b/>
          <w:szCs w:val="24"/>
        </w:rPr>
        <w:t>ское</w:t>
      </w:r>
      <w:proofErr w:type="spellEnd"/>
      <w:r w:rsidR="00786AE9" w:rsidRPr="00786AE9">
        <w:rPr>
          <w:b/>
          <w:szCs w:val="24"/>
        </w:rPr>
        <w:t xml:space="preserve"> </w:t>
      </w:r>
      <w:r w:rsidR="00F63A68">
        <w:rPr>
          <w:b/>
          <w:szCs w:val="24"/>
        </w:rPr>
        <w:t>сель</w:t>
      </w:r>
      <w:r w:rsidR="00786AE9" w:rsidRPr="00786AE9">
        <w:rPr>
          <w:b/>
          <w:szCs w:val="24"/>
        </w:rPr>
        <w:t>ское поселение</w:t>
      </w:r>
      <w:r w:rsidRPr="00CB0808">
        <w:rPr>
          <w:b/>
          <w:szCs w:val="24"/>
        </w:rPr>
        <w:t xml:space="preserve"> </w:t>
      </w:r>
      <w:r w:rsidR="00F63A68">
        <w:rPr>
          <w:b/>
          <w:szCs w:val="24"/>
        </w:rPr>
        <w:t>четвер</w:t>
      </w:r>
      <w:r w:rsidRPr="00CB0808">
        <w:rPr>
          <w:b/>
          <w:szCs w:val="24"/>
        </w:rPr>
        <w:t>того</w:t>
      </w:r>
      <w:r>
        <w:rPr>
          <w:b/>
          <w:szCs w:val="24"/>
        </w:rPr>
        <w:t xml:space="preserve"> созыва</w:t>
      </w:r>
    </w:p>
    <w:p w:rsidR="00CB0808" w:rsidRDefault="00CB0808" w:rsidP="00CB0808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CB0808" w:rsidRDefault="00CB0808" w:rsidP="00CB08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6AE9" w:rsidRPr="00F63A68" w:rsidRDefault="00CB0808" w:rsidP="00F63A68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>
        <w:rPr>
          <w:szCs w:val="24"/>
        </w:rPr>
        <w:br/>
        <w:t>в референдуме граждан Российской Федерации», частью 2 статьи 46 областного закона от 15 марта 2012 года № 20-оз «О муниципальных в</w:t>
      </w:r>
      <w:r w:rsidR="00F63A68">
        <w:rPr>
          <w:szCs w:val="24"/>
        </w:rPr>
        <w:t xml:space="preserve">ыборах в Ленинградской области» </w:t>
      </w:r>
      <w:r>
        <w:rPr>
          <w:szCs w:val="24"/>
        </w:rPr>
        <w:t xml:space="preserve">территориальная избирательная комиссия </w:t>
      </w:r>
      <w:r w:rsidR="00A077B9" w:rsidRPr="00A077B9">
        <w:rPr>
          <w:szCs w:val="24"/>
        </w:rPr>
        <w:t>Ломоносовского</w:t>
      </w:r>
      <w:r w:rsidRPr="00A077B9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A077B9">
        <w:rPr>
          <w:i/>
          <w:szCs w:val="24"/>
        </w:rPr>
        <w:t xml:space="preserve"> </w:t>
      </w:r>
      <w:r w:rsidR="00F63A68">
        <w:rPr>
          <w:szCs w:val="24"/>
        </w:rPr>
        <w:t>район</w:t>
      </w:r>
      <w:r w:rsidR="00A077B9" w:rsidRPr="00786AE9">
        <w:t xml:space="preserve">                                                  </w:t>
      </w:r>
    </w:p>
    <w:p w:rsidR="00F63A68" w:rsidRDefault="00786AE9" w:rsidP="00A077B9">
      <w:pPr>
        <w:pStyle w:val="2"/>
        <w:spacing w:after="0" w:line="240" w:lineRule="auto"/>
        <w:ind w:firstLine="709"/>
        <w:jc w:val="both"/>
      </w:pPr>
      <w:r>
        <w:t xml:space="preserve">                                                             </w:t>
      </w:r>
    </w:p>
    <w:p w:rsidR="00A077B9" w:rsidRDefault="00F63A68" w:rsidP="00A077B9">
      <w:pPr>
        <w:pStyle w:val="2"/>
        <w:spacing w:after="0" w:line="240" w:lineRule="auto"/>
        <w:ind w:firstLine="709"/>
        <w:jc w:val="both"/>
      </w:pPr>
      <w:r>
        <w:t xml:space="preserve">                                                             </w:t>
      </w:r>
      <w:r w:rsidR="00A077B9" w:rsidRPr="00786AE9">
        <w:t>Решила</w:t>
      </w:r>
      <w:r w:rsidR="00CB0808" w:rsidRPr="00786AE9">
        <w:t>:</w:t>
      </w:r>
    </w:p>
    <w:p w:rsidR="00786AE9" w:rsidRPr="00786AE9" w:rsidRDefault="00786AE9" w:rsidP="00A077B9">
      <w:pPr>
        <w:pStyle w:val="2"/>
        <w:spacing w:after="0" w:line="240" w:lineRule="auto"/>
        <w:ind w:firstLine="709"/>
        <w:jc w:val="both"/>
      </w:pPr>
    </w:p>
    <w:p w:rsidR="00786AE9" w:rsidRDefault="00CB0808" w:rsidP="00F63A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Утвердить форму избирательного бюллетеня для голосова</w:t>
      </w:r>
      <w:r w:rsidR="00786AE9">
        <w:rPr>
          <w:rFonts w:ascii="Times New Roman" w:hAnsi="Times New Roman"/>
          <w:sz w:val="24"/>
          <w:szCs w:val="24"/>
          <w:lang w:eastAsia="en-US"/>
        </w:rPr>
        <w:t>ния на</w:t>
      </w:r>
      <w:r w:rsidR="00FE14B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3A68">
        <w:rPr>
          <w:rFonts w:ascii="Times New Roman" w:hAnsi="Times New Roman"/>
          <w:sz w:val="24"/>
          <w:szCs w:val="24"/>
          <w:lang w:eastAsia="en-US"/>
        </w:rPr>
        <w:t>дополнительных выборах депутатов</w:t>
      </w:r>
      <w:r w:rsidR="00786AE9">
        <w:rPr>
          <w:rFonts w:ascii="Times New Roman" w:hAnsi="Times New Roman"/>
          <w:sz w:val="24"/>
          <w:szCs w:val="24"/>
          <w:lang w:eastAsia="en-US"/>
        </w:rPr>
        <w:t xml:space="preserve"> 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="00786AE9" w:rsidRPr="00786AE9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F63A68" w:rsidRPr="00F63A68">
        <w:rPr>
          <w:rFonts w:ascii="Times New Roman" w:hAnsi="Times New Roman"/>
          <w:szCs w:val="24"/>
        </w:rPr>
        <w:t>Лаголовское</w:t>
      </w:r>
      <w:proofErr w:type="spellEnd"/>
      <w:r w:rsidR="00F63A68" w:rsidRPr="00F63A68">
        <w:rPr>
          <w:rFonts w:ascii="Times New Roman" w:hAnsi="Times New Roman"/>
          <w:szCs w:val="24"/>
        </w:rPr>
        <w:t xml:space="preserve"> сельское поселение четвертого созыва</w:t>
      </w:r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77B9">
        <w:rPr>
          <w:rFonts w:ascii="Times New Roman" w:hAnsi="Times New Roman"/>
          <w:sz w:val="24"/>
          <w:szCs w:val="24"/>
          <w:lang w:eastAsia="en-US"/>
        </w:rPr>
        <w:t xml:space="preserve">по </w:t>
      </w:r>
      <w:proofErr w:type="spellStart"/>
      <w:r w:rsidR="00F63A68">
        <w:rPr>
          <w:rFonts w:ascii="Times New Roman" w:hAnsi="Times New Roman"/>
          <w:sz w:val="24"/>
          <w:szCs w:val="24"/>
          <w:lang w:eastAsia="en-US"/>
        </w:rPr>
        <w:t>Лаголов</w:t>
      </w:r>
      <w:r w:rsidR="00FE14BE">
        <w:rPr>
          <w:rFonts w:ascii="Times New Roman" w:hAnsi="Times New Roman"/>
          <w:sz w:val="24"/>
          <w:szCs w:val="24"/>
          <w:lang w:eastAsia="en-US"/>
        </w:rPr>
        <w:t>скому</w:t>
      </w:r>
      <w:proofErr w:type="spellEnd"/>
      <w:r w:rsidR="00FE14B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FE14BE">
        <w:rPr>
          <w:rFonts w:ascii="Times New Roman" w:hAnsi="Times New Roman"/>
          <w:sz w:val="24"/>
          <w:szCs w:val="24"/>
          <w:lang w:eastAsia="en-US"/>
        </w:rPr>
        <w:t>пяти</w:t>
      </w:r>
      <w:r w:rsidR="00A077B9">
        <w:rPr>
          <w:rFonts w:ascii="Times New Roman" w:hAnsi="Times New Roman"/>
          <w:sz w:val="24"/>
          <w:szCs w:val="24"/>
          <w:lang w:eastAsia="en-US"/>
        </w:rPr>
        <w:t>мандатным</w:t>
      </w:r>
      <w:r w:rsidR="00FE14BE">
        <w:rPr>
          <w:rFonts w:ascii="Times New Roman" w:hAnsi="Times New Roman"/>
          <w:sz w:val="24"/>
          <w:szCs w:val="24"/>
          <w:lang w:eastAsia="en-US"/>
        </w:rPr>
        <w:t>у</w:t>
      </w:r>
      <w:proofErr w:type="spellEnd"/>
      <w:r w:rsidR="00FE14BE">
        <w:rPr>
          <w:rFonts w:ascii="Times New Roman" w:hAnsi="Times New Roman"/>
          <w:sz w:val="24"/>
          <w:szCs w:val="24"/>
          <w:lang w:eastAsia="en-US"/>
        </w:rPr>
        <w:t xml:space="preserve"> избирательному округу № 2</w:t>
      </w:r>
      <w:r w:rsidR="00A077B9">
        <w:rPr>
          <w:rFonts w:ascii="Times New Roman" w:hAnsi="Times New Roman"/>
          <w:sz w:val="24"/>
          <w:szCs w:val="24"/>
          <w:lang w:eastAsia="en-US"/>
        </w:rPr>
        <w:t xml:space="preserve"> (П</w:t>
      </w:r>
      <w:r>
        <w:rPr>
          <w:rFonts w:ascii="Times New Roman" w:hAnsi="Times New Roman"/>
          <w:sz w:val="24"/>
          <w:szCs w:val="24"/>
          <w:lang w:eastAsia="en-US"/>
        </w:rPr>
        <w:t>риложение 1).</w:t>
      </w:r>
    </w:p>
    <w:p w:rsidR="00786AE9" w:rsidRDefault="00786AE9" w:rsidP="00786AE9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08" w:rsidRDefault="00FE14BE" w:rsidP="00786AE9">
      <w:pPr>
        <w:ind w:right="-1"/>
        <w:jc w:val="both"/>
        <w:rPr>
          <w:szCs w:val="24"/>
        </w:rPr>
      </w:pPr>
      <w:r>
        <w:rPr>
          <w:szCs w:val="24"/>
          <w:lang w:eastAsia="en-US"/>
        </w:rPr>
        <w:t>2</w:t>
      </w:r>
      <w:r w:rsidR="00CB0808">
        <w:rPr>
          <w:szCs w:val="24"/>
          <w:lang w:eastAsia="en-US"/>
        </w:rPr>
        <w:t>. </w:t>
      </w:r>
      <w:r w:rsidR="00F63A68">
        <w:rPr>
          <w:szCs w:val="24"/>
          <w:lang w:eastAsia="en-US"/>
        </w:rPr>
        <w:t xml:space="preserve">      </w:t>
      </w:r>
      <w:r w:rsidR="00CB0808"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 w:rsidR="00CB0808"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 w:rsidR="00786AE9">
        <w:rPr>
          <w:szCs w:val="24"/>
        </w:rPr>
        <w:t>.iklenobl.ru.</w:t>
      </w:r>
      <w:r w:rsidR="00CB0808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786AE9" w:rsidRDefault="00786AE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="00F63A68">
        <w:rPr>
          <w:szCs w:val="24"/>
        </w:rPr>
        <w:t xml:space="preserve">                              </w:t>
      </w:r>
      <w:r w:rsidRPr="00A077B9">
        <w:rPr>
          <w:szCs w:val="24"/>
        </w:rPr>
        <w:t xml:space="preserve">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</w:t>
      </w:r>
      <w:r w:rsidR="00F63A68">
        <w:rPr>
          <w:szCs w:val="24"/>
        </w:rPr>
        <w:t xml:space="preserve">                                   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F1E5C"/>
    <w:multiLevelType w:val="hybridMultilevel"/>
    <w:tmpl w:val="BC9A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F7CBE"/>
    <w:multiLevelType w:val="hybridMultilevel"/>
    <w:tmpl w:val="1B3AD4F2"/>
    <w:lvl w:ilvl="0" w:tplc="F0DE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4E0C79"/>
    <w:rsid w:val="00786AE9"/>
    <w:rsid w:val="00865936"/>
    <w:rsid w:val="009467CF"/>
    <w:rsid w:val="00A077B9"/>
    <w:rsid w:val="00CB0808"/>
    <w:rsid w:val="00DC5FCC"/>
    <w:rsid w:val="00E61A3F"/>
    <w:rsid w:val="00F63A68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8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2019-08-01T09:10:00Z</dcterms:created>
  <dcterms:modified xsi:type="dcterms:W3CDTF">2022-07-13T10:26:00Z</dcterms:modified>
</cp:coreProperties>
</file>