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74" w:rsidRDefault="00FD3074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</w:t>
      </w:r>
    </w:p>
    <w:p w:rsidR="00FD3074" w:rsidRDefault="00FD3074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Решению территориальной </w:t>
      </w:r>
    </w:p>
    <w:p w:rsidR="00FD3074" w:rsidRDefault="00FD3074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избирательной комиссии</w:t>
      </w:r>
    </w:p>
    <w:p w:rsidR="00FD3074" w:rsidRDefault="00FD3074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pacing w:val="-4"/>
          <w:sz w:val="18"/>
          <w:szCs w:val="18"/>
        </w:rPr>
        <w:t>Ломоносовского</w:t>
      </w:r>
      <w:r>
        <w:rPr>
          <w:rFonts w:ascii="Times New Roman" w:hAnsi="Times New Roman"/>
          <w:sz w:val="18"/>
          <w:szCs w:val="18"/>
        </w:rPr>
        <w:t xml:space="preserve"> муниципального района</w:t>
      </w:r>
    </w:p>
    <w:p w:rsidR="00FD3074" w:rsidRDefault="00932CC3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от </w:t>
      </w:r>
      <w:r w:rsidR="00FD0C61">
        <w:rPr>
          <w:rFonts w:ascii="Times New Roman" w:hAnsi="Times New Roman"/>
          <w:sz w:val="18"/>
          <w:szCs w:val="18"/>
        </w:rPr>
        <w:t>0</w:t>
      </w:r>
      <w:r>
        <w:rPr>
          <w:rFonts w:ascii="Times New Roman" w:hAnsi="Times New Roman"/>
          <w:sz w:val="18"/>
          <w:szCs w:val="18"/>
        </w:rPr>
        <w:t>4</w:t>
      </w:r>
      <w:r w:rsidR="00FD307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декабря 2023 года № 13/42</w:t>
      </w:r>
    </w:p>
    <w:p w:rsidR="00FD3074" w:rsidRDefault="00FD3074" w:rsidP="00FD3074">
      <w:pPr>
        <w:jc w:val="center"/>
        <w:rPr>
          <w:b/>
          <w:szCs w:val="24"/>
        </w:rPr>
      </w:pPr>
    </w:p>
    <w:p w:rsidR="00FD3074" w:rsidRDefault="00FD3074" w:rsidP="00FD3074">
      <w:pPr>
        <w:jc w:val="center"/>
        <w:rPr>
          <w:b/>
          <w:szCs w:val="24"/>
        </w:rPr>
      </w:pPr>
    </w:p>
    <w:p w:rsidR="00FD3074" w:rsidRDefault="00FD3074" w:rsidP="00FD3074">
      <w:pPr>
        <w:jc w:val="center"/>
        <w:rPr>
          <w:b/>
          <w:szCs w:val="24"/>
        </w:rPr>
      </w:pPr>
      <w:r>
        <w:rPr>
          <w:b/>
          <w:szCs w:val="24"/>
        </w:rPr>
        <w:t xml:space="preserve">Список                                                                                                                               кандидатур для исключения из резерва составов участковых комиссий территориальной избирательной комиссии                                                           Ломоносовского муниципального района Ленинградской области </w:t>
      </w:r>
    </w:p>
    <w:p w:rsidR="00FD3074" w:rsidRDefault="00FD3074" w:rsidP="00FD3074">
      <w:pPr>
        <w:jc w:val="center"/>
        <w:rPr>
          <w:b/>
          <w:szCs w:val="24"/>
        </w:rPr>
      </w:pPr>
    </w:p>
    <w:p w:rsidR="00932CC3" w:rsidRPr="009E2BB8" w:rsidRDefault="00932CC3" w:rsidP="00932CC3">
      <w:pPr>
        <w:jc w:val="center"/>
      </w:pPr>
      <w:r w:rsidRPr="009E2BB8">
        <w:t>на основании подпункта «</w:t>
      </w:r>
      <w:r>
        <w:t>в</w:t>
      </w:r>
      <w:r w:rsidRPr="009E2BB8">
        <w:t>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932CC3" w:rsidRDefault="00932CC3" w:rsidP="00932CC3">
      <w:pPr>
        <w:jc w:val="center"/>
      </w:pPr>
      <w:r w:rsidRPr="004930CB">
        <w:t>(смерти лица, зачисленного в резерв составов участковых комиссий)</w:t>
      </w:r>
    </w:p>
    <w:p w:rsidR="00932CC3" w:rsidRDefault="00932CC3" w:rsidP="00932CC3">
      <w:pPr>
        <w:jc w:val="center"/>
      </w:pPr>
      <w:bookmarkStart w:id="0" w:name="_GoBack"/>
      <w:bookmarkEnd w:id="0"/>
    </w:p>
    <w:p w:rsidR="00FD3074" w:rsidRDefault="00FD3074" w:rsidP="00FD3074">
      <w:pPr>
        <w:shd w:val="clear" w:color="auto" w:fill="FFFFFF"/>
        <w:ind w:right="23"/>
        <w:jc w:val="center"/>
        <w:rPr>
          <w:color w:val="000000"/>
          <w:spacing w:val="2"/>
          <w:sz w:val="16"/>
          <w:szCs w:val="16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1417"/>
        <w:gridCol w:w="2552"/>
        <w:gridCol w:w="1984"/>
      </w:tblGrid>
      <w:tr w:rsidR="00FD3074" w:rsidTr="002361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 отчество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рождения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выдвижения</w:t>
            </w:r>
          </w:p>
          <w:p w:rsidR="00FD3074" w:rsidRDefault="00FD307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избирательного участка</w:t>
            </w:r>
          </w:p>
          <w:p w:rsidR="00FD3074" w:rsidRDefault="00FD307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3074" w:rsidTr="002361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C3" w:rsidRDefault="00932C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Назаров </w:t>
            </w:r>
          </w:p>
          <w:p w:rsidR="00FD3074" w:rsidRDefault="00932C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Николаевич</w:t>
            </w:r>
            <w:r w:rsidR="00FD30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932C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932CC3" w:rsidP="00FD0C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C3">
              <w:rPr>
                <w:rFonts w:ascii="Times New Roman" w:hAnsi="Times New Roman"/>
                <w:sz w:val="24"/>
                <w:szCs w:val="24"/>
              </w:rPr>
              <w:t>Ломоносовское местное отделение Всероссийской политической партии «ЕДИНАЯ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932C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</w:tr>
    </w:tbl>
    <w:p w:rsidR="00FD3074" w:rsidRDefault="00FD3074" w:rsidP="00FD3074">
      <w:pPr>
        <w:rPr>
          <w:szCs w:val="24"/>
        </w:rPr>
      </w:pPr>
    </w:p>
    <w:sectPr w:rsidR="00FD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74"/>
    <w:rsid w:val="000A6B40"/>
    <w:rsid w:val="002361E4"/>
    <w:rsid w:val="00251B61"/>
    <w:rsid w:val="003F3608"/>
    <w:rsid w:val="004C4F41"/>
    <w:rsid w:val="00932CC3"/>
    <w:rsid w:val="00FD0C61"/>
    <w:rsid w:val="00FD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714F6-61D5-45FC-B198-0485EFD1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0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D30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D0C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0C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12</cp:revision>
  <cp:lastPrinted>2023-11-29T06:54:00Z</cp:lastPrinted>
  <dcterms:created xsi:type="dcterms:W3CDTF">2022-04-19T07:51:00Z</dcterms:created>
  <dcterms:modified xsi:type="dcterms:W3CDTF">2023-12-04T09:18:00Z</dcterms:modified>
</cp:coreProperties>
</file>