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1F2FFD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 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4244">
        <w:rPr>
          <w:sz w:val="28"/>
        </w:rPr>
        <w:t xml:space="preserve">                          № 10/28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09615A">
        <w:rPr>
          <w:b/>
          <w:bCs/>
          <w:sz w:val="28"/>
          <w:szCs w:val="28"/>
        </w:rPr>
        <w:t>Низ</w:t>
      </w:r>
      <w:r w:rsidR="00C01580">
        <w:rPr>
          <w:b/>
          <w:bCs/>
          <w:sz w:val="28"/>
          <w:szCs w:val="28"/>
        </w:rPr>
        <w:t>ин</w:t>
      </w:r>
      <w:r w:rsidR="00DA3402">
        <w:rPr>
          <w:b/>
          <w:bCs/>
          <w:sz w:val="28"/>
          <w:szCs w:val="28"/>
        </w:rPr>
        <w:t>с</w:t>
      </w:r>
      <w:r w:rsidR="00B71606">
        <w:rPr>
          <w:b/>
          <w:bCs/>
          <w:sz w:val="28"/>
          <w:szCs w:val="28"/>
        </w:rPr>
        <w:t>кое</w:t>
      </w:r>
      <w:proofErr w:type="spellEnd"/>
      <w:r w:rsidR="00B71606">
        <w:rPr>
          <w:b/>
          <w:bCs/>
          <w:sz w:val="28"/>
          <w:szCs w:val="28"/>
        </w:rPr>
        <w:t xml:space="preserve"> </w:t>
      </w:r>
      <w:r w:rsidR="004E5D7F">
        <w:rPr>
          <w:b/>
          <w:bCs/>
          <w:sz w:val="28"/>
          <w:szCs w:val="28"/>
        </w:rPr>
        <w:t>сель</w:t>
      </w:r>
      <w:r w:rsidR="00B71606">
        <w:rPr>
          <w:b/>
          <w:bCs/>
          <w:sz w:val="28"/>
          <w:szCs w:val="28"/>
        </w:rPr>
        <w:t>ское поселение</w:t>
      </w:r>
      <w:r w:rsidR="00581218" w:rsidRPr="00581218">
        <w:t xml:space="preserve"> </w:t>
      </w:r>
      <w:r w:rsidR="00581218">
        <w:t xml:space="preserve">                                                                    </w:t>
      </w:r>
      <w:r w:rsidR="00581218">
        <w:rPr>
          <w:b/>
          <w:bCs/>
          <w:sz w:val="28"/>
          <w:szCs w:val="28"/>
        </w:rPr>
        <w:t>Ломоносовского</w:t>
      </w:r>
      <w:r w:rsidR="00581218" w:rsidRPr="002951C7">
        <w:rPr>
          <w:b/>
          <w:bCs/>
          <w:sz w:val="28"/>
          <w:szCs w:val="28"/>
        </w:rPr>
        <w:t xml:space="preserve"> муниципального района</w:t>
      </w:r>
      <w:r w:rsidR="00581218" w:rsidRPr="00581218">
        <w:rPr>
          <w:b/>
          <w:bCs/>
          <w:sz w:val="28"/>
          <w:szCs w:val="28"/>
        </w:rPr>
        <w:t xml:space="preserve"> 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4E5D7F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№</w:t>
      </w:r>
      <w:r w:rsidR="00C761E5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</w:t>
      </w:r>
      <w:r w:rsidR="00C761E5">
        <w:rPr>
          <w:sz w:val="28"/>
          <w:szCs w:val="28"/>
        </w:rPr>
        <w:t>пунктом</w:t>
      </w:r>
      <w:r w:rsidRPr="00B24718">
        <w:rPr>
          <w:sz w:val="28"/>
          <w:szCs w:val="28"/>
        </w:rPr>
        <w:t xml:space="preserve"> </w:t>
      </w:r>
      <w:r w:rsidR="00C17B6F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414E4B">
        <w:rPr>
          <w:sz w:val="28"/>
          <w:szCs w:val="28"/>
        </w:rPr>
        <w:t>18</w:t>
      </w:r>
      <w:bookmarkStart w:id="0" w:name="_GoBack"/>
      <w:bookmarkEnd w:id="0"/>
      <w:r w:rsidRPr="00B24718">
        <w:rPr>
          <w:sz w:val="28"/>
          <w:szCs w:val="28"/>
        </w:rPr>
        <w:t xml:space="preserve"> Устава муниципального образования </w:t>
      </w:r>
      <w:r w:rsidR="00896A64" w:rsidRPr="001F2FFD">
        <w:rPr>
          <w:sz w:val="28"/>
          <w:szCs w:val="28"/>
        </w:rPr>
        <w:t>Низинское</w:t>
      </w:r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B24718" w:rsidRDefault="00B71606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>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A77AC3" w:rsidRPr="00B24718" w:rsidRDefault="00A77AC3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71606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71606">
        <w:rPr>
          <w:sz w:val="28"/>
          <w:szCs w:val="28"/>
        </w:rPr>
        <w:t>двух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09615A" w:rsidRPr="001F2FFD">
        <w:rPr>
          <w:sz w:val="28"/>
          <w:szCs w:val="28"/>
        </w:rPr>
        <w:t>Низинское</w:t>
      </w:r>
      <w:r w:rsidR="00D4260C" w:rsidRPr="00D4260C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A68FF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09615A" w:rsidRPr="001F2FFD">
        <w:rPr>
          <w:sz w:val="28"/>
          <w:szCs w:val="28"/>
        </w:rPr>
        <w:t>Низинское</w:t>
      </w:r>
      <w:r w:rsidR="004E5D7F" w:rsidRPr="001F2FFD">
        <w:rPr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7104">
        <w:rPr>
          <w:sz w:val="28"/>
        </w:rPr>
        <w:t xml:space="preserve">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7104">
        <w:rPr>
          <w:sz w:val="28"/>
        </w:rPr>
        <w:t xml:space="preserve">         </w:t>
      </w:r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DD116E">
      <w:pPr>
        <w:spacing w:after="0" w:line="240" w:lineRule="auto"/>
        <w:jc w:val="both"/>
        <w:rPr>
          <w:sz w:val="28"/>
        </w:rPr>
      </w:pPr>
    </w:p>
    <w:p w:rsidR="00B71606" w:rsidRDefault="00B71606" w:rsidP="00DD116E">
      <w:pPr>
        <w:spacing w:after="0" w:line="240" w:lineRule="auto"/>
        <w:jc w:val="both"/>
        <w:rPr>
          <w:sz w:val="28"/>
        </w:rPr>
      </w:pPr>
    </w:p>
    <w:p w:rsidR="004E5D7F" w:rsidRDefault="004E5D7F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FB2E9E">
      <w:pPr>
        <w:spacing w:after="0" w:line="240" w:lineRule="auto"/>
        <w:jc w:val="right"/>
      </w:pPr>
      <w:r>
        <w:t>Приложение №</w:t>
      </w:r>
      <w:r w:rsidR="006A68FF">
        <w:t xml:space="preserve"> </w:t>
      </w:r>
      <w:r>
        <w:t>1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B71606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 xml:space="preserve">от </w:t>
      </w:r>
      <w:r w:rsidR="000D4244">
        <w:t>«01» ноября 2023 г. № 10/28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>
        <w:rPr>
          <w:b/>
          <w:bCs/>
          <w:sz w:val="28"/>
          <w:szCs w:val="28"/>
        </w:rPr>
        <w:t xml:space="preserve">                       </w:t>
      </w:r>
      <w:r w:rsidR="00DA3402">
        <w:rPr>
          <w:b/>
          <w:bCs/>
          <w:sz w:val="28"/>
          <w:szCs w:val="28"/>
        </w:rPr>
        <w:t xml:space="preserve">     </w:t>
      </w:r>
      <w:proofErr w:type="spellStart"/>
      <w:r w:rsidR="0009615A" w:rsidRPr="0009615A">
        <w:rPr>
          <w:b/>
          <w:bCs/>
          <w:sz w:val="28"/>
          <w:szCs w:val="28"/>
        </w:rPr>
        <w:t>Низинское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>сельское</w:t>
      </w:r>
      <w:r w:rsidR="00B71606" w:rsidRPr="00B71606">
        <w:rPr>
          <w:b/>
          <w:bCs/>
          <w:sz w:val="28"/>
          <w:szCs w:val="28"/>
        </w:rPr>
        <w:t xml:space="preserve"> поселение</w:t>
      </w:r>
      <w:r w:rsidR="00581218" w:rsidRPr="00581218">
        <w:t xml:space="preserve"> </w:t>
      </w:r>
      <w:r w:rsidR="00581218">
        <w:t xml:space="preserve">                                                                          </w:t>
      </w:r>
      <w:r w:rsidR="00581218" w:rsidRPr="00581218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09615A">
        <w:rPr>
          <w:sz w:val="28"/>
          <w:szCs w:val="28"/>
        </w:rPr>
        <w:t>4371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09615A" w:rsidP="0032790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Низ</w:t>
      </w:r>
      <w:r w:rsidR="00C01580">
        <w:rPr>
          <w:b/>
          <w:sz w:val="28"/>
          <w:szCs w:val="28"/>
        </w:rPr>
        <w:t>инский</w:t>
      </w:r>
      <w:proofErr w:type="spellEnd"/>
      <w:r w:rsidR="00102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Восточный </w:t>
      </w:r>
      <w:r w:rsidR="00E963AC">
        <w:rPr>
          <w:b/>
          <w:sz w:val="28"/>
          <w:szCs w:val="28"/>
        </w:rPr>
        <w:t>м</w:t>
      </w:r>
      <w:r w:rsidR="00327906"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 w:rsidR="00327906">
        <w:rPr>
          <w:b/>
          <w:sz w:val="28"/>
          <w:szCs w:val="28"/>
        </w:rPr>
        <w:t>избирательный округ № 1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581218" w:rsidRPr="00581218" w:rsidRDefault="00581218" w:rsidP="00581218">
      <w:pPr>
        <w:spacing w:after="0" w:line="240" w:lineRule="auto"/>
        <w:ind w:right="-143"/>
        <w:jc w:val="both"/>
        <w:rPr>
          <w:sz w:val="28"/>
          <w:szCs w:val="28"/>
        </w:rPr>
      </w:pPr>
      <w:r w:rsidRPr="00581218">
        <w:rPr>
          <w:sz w:val="28"/>
          <w:szCs w:val="28"/>
        </w:rPr>
        <w:t>Количество избирателей в округе – 2187</w:t>
      </w:r>
    </w:p>
    <w:p w:rsidR="00581218" w:rsidRPr="00581218" w:rsidRDefault="00581218" w:rsidP="00581218">
      <w:pPr>
        <w:spacing w:after="0" w:line="240" w:lineRule="auto"/>
        <w:ind w:right="-143"/>
        <w:jc w:val="both"/>
        <w:rPr>
          <w:sz w:val="28"/>
          <w:szCs w:val="28"/>
        </w:rPr>
      </w:pPr>
      <w:r w:rsidRPr="00581218">
        <w:rPr>
          <w:sz w:val="28"/>
          <w:szCs w:val="28"/>
        </w:rPr>
        <w:t xml:space="preserve">Количество мандатов – 5 </w:t>
      </w:r>
    </w:p>
    <w:p w:rsidR="00581218" w:rsidRPr="00581218" w:rsidRDefault="00581218" w:rsidP="00581218">
      <w:pPr>
        <w:spacing w:after="0" w:line="240" w:lineRule="auto"/>
        <w:ind w:right="-143"/>
        <w:jc w:val="both"/>
        <w:rPr>
          <w:sz w:val="28"/>
          <w:szCs w:val="28"/>
        </w:rPr>
      </w:pPr>
    </w:p>
    <w:p w:rsidR="00581218" w:rsidRPr="00581218" w:rsidRDefault="00952059" w:rsidP="00581218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1218" w:rsidRPr="00581218">
        <w:rPr>
          <w:sz w:val="28"/>
          <w:szCs w:val="28"/>
        </w:rPr>
        <w:t xml:space="preserve">Пересечение в деревне </w:t>
      </w:r>
      <w:proofErr w:type="spellStart"/>
      <w:r w:rsidR="00581218" w:rsidRPr="00581218">
        <w:rPr>
          <w:sz w:val="28"/>
          <w:szCs w:val="28"/>
        </w:rPr>
        <w:t>Низино</w:t>
      </w:r>
      <w:proofErr w:type="spellEnd"/>
      <w:r w:rsidR="00581218" w:rsidRPr="00581218">
        <w:rPr>
          <w:sz w:val="28"/>
          <w:szCs w:val="28"/>
        </w:rPr>
        <w:t xml:space="preserve"> автомобильных дорог общего пользования регионального значения «Новый Петергоф – </w:t>
      </w:r>
      <w:proofErr w:type="spellStart"/>
      <w:r w:rsidR="00581218" w:rsidRPr="00581218">
        <w:rPr>
          <w:sz w:val="28"/>
          <w:szCs w:val="28"/>
        </w:rPr>
        <w:t>Низино</w:t>
      </w:r>
      <w:proofErr w:type="spellEnd"/>
      <w:r w:rsidR="00581218" w:rsidRPr="00581218">
        <w:rPr>
          <w:sz w:val="28"/>
          <w:szCs w:val="28"/>
        </w:rPr>
        <w:t xml:space="preserve"> – Сашино» и «Марьино – Ольгино – Сашино», в западном направлении, вдоль дороги «Марьино – Ольгино – Сашино» до западной границы деревни Санино, далее на север по восточным границам деревень Санино и </w:t>
      </w:r>
      <w:proofErr w:type="spellStart"/>
      <w:r w:rsidR="00581218" w:rsidRPr="00581218">
        <w:rPr>
          <w:sz w:val="28"/>
          <w:szCs w:val="28"/>
        </w:rPr>
        <w:t>Князево</w:t>
      </w:r>
      <w:proofErr w:type="spellEnd"/>
      <w:r w:rsidR="00581218" w:rsidRPr="00581218">
        <w:rPr>
          <w:sz w:val="28"/>
          <w:szCs w:val="28"/>
        </w:rPr>
        <w:t xml:space="preserve">, вдоль правого берега </w:t>
      </w:r>
      <w:proofErr w:type="spellStart"/>
      <w:r w:rsidR="00581218" w:rsidRPr="00581218">
        <w:rPr>
          <w:sz w:val="28"/>
          <w:szCs w:val="28"/>
        </w:rPr>
        <w:t>Старопетергофского</w:t>
      </w:r>
      <w:proofErr w:type="spellEnd"/>
      <w:r w:rsidR="00581218" w:rsidRPr="00581218">
        <w:rPr>
          <w:sz w:val="28"/>
          <w:szCs w:val="28"/>
        </w:rPr>
        <w:t xml:space="preserve"> канала, по северной границе деревни </w:t>
      </w:r>
      <w:proofErr w:type="spellStart"/>
      <w:r w:rsidR="00581218" w:rsidRPr="00581218">
        <w:rPr>
          <w:sz w:val="28"/>
          <w:szCs w:val="28"/>
        </w:rPr>
        <w:t>Князево</w:t>
      </w:r>
      <w:proofErr w:type="spellEnd"/>
      <w:r w:rsidR="00581218" w:rsidRPr="00581218">
        <w:rPr>
          <w:sz w:val="28"/>
          <w:szCs w:val="28"/>
        </w:rPr>
        <w:t xml:space="preserve"> в восточном направлении до автомобильной дороги «Новый Петергоф – </w:t>
      </w:r>
      <w:proofErr w:type="spellStart"/>
      <w:r w:rsidR="00581218" w:rsidRPr="00581218">
        <w:rPr>
          <w:sz w:val="28"/>
          <w:szCs w:val="28"/>
        </w:rPr>
        <w:t>Низино</w:t>
      </w:r>
      <w:proofErr w:type="spellEnd"/>
      <w:r w:rsidR="00581218" w:rsidRPr="00581218">
        <w:rPr>
          <w:sz w:val="28"/>
          <w:szCs w:val="28"/>
        </w:rPr>
        <w:t xml:space="preserve"> – Сашино», далее 400 м на юг вдоль дороги «Новый Петергоф – </w:t>
      </w:r>
      <w:proofErr w:type="spellStart"/>
      <w:r w:rsidR="00581218" w:rsidRPr="00581218">
        <w:rPr>
          <w:sz w:val="28"/>
          <w:szCs w:val="28"/>
        </w:rPr>
        <w:t>Низино</w:t>
      </w:r>
      <w:proofErr w:type="spellEnd"/>
      <w:r w:rsidR="00581218" w:rsidRPr="00581218">
        <w:rPr>
          <w:sz w:val="28"/>
          <w:szCs w:val="28"/>
        </w:rPr>
        <w:t xml:space="preserve"> – Сашино», пересекая ее, в западном направлении, по северной границы территории «</w:t>
      </w:r>
      <w:proofErr w:type="spellStart"/>
      <w:r w:rsidR="00581218" w:rsidRPr="00581218">
        <w:rPr>
          <w:sz w:val="28"/>
          <w:szCs w:val="28"/>
        </w:rPr>
        <w:t>Ольгинские</w:t>
      </w:r>
      <w:proofErr w:type="spellEnd"/>
      <w:r w:rsidR="00581218" w:rsidRPr="00581218">
        <w:rPr>
          <w:sz w:val="28"/>
          <w:szCs w:val="28"/>
        </w:rPr>
        <w:t xml:space="preserve"> просторы», д</w:t>
      </w:r>
      <w:r>
        <w:rPr>
          <w:sz w:val="28"/>
          <w:szCs w:val="28"/>
        </w:rPr>
        <w:t>ер</w:t>
      </w:r>
      <w:r w:rsidR="00581218" w:rsidRPr="00581218">
        <w:rPr>
          <w:sz w:val="28"/>
          <w:szCs w:val="28"/>
        </w:rPr>
        <w:t xml:space="preserve">. Ольгино, пересекая </w:t>
      </w:r>
      <w:proofErr w:type="spellStart"/>
      <w:r w:rsidR="00581218" w:rsidRPr="00581218">
        <w:rPr>
          <w:sz w:val="28"/>
          <w:szCs w:val="28"/>
        </w:rPr>
        <w:t>Ольгинское</w:t>
      </w:r>
      <w:proofErr w:type="spellEnd"/>
      <w:r w:rsidR="00581218" w:rsidRPr="00581218">
        <w:rPr>
          <w:sz w:val="28"/>
          <w:szCs w:val="28"/>
        </w:rPr>
        <w:t xml:space="preserve"> шоссе, по северным границам земель сельскохозяйственного назначения массива «Красные зори» до автомобильной дороги общего пользования региональн</w:t>
      </w:r>
      <w:r w:rsidR="00581218">
        <w:rPr>
          <w:sz w:val="28"/>
          <w:szCs w:val="28"/>
        </w:rPr>
        <w:t xml:space="preserve">ого значения «Ропша – Марьино». </w:t>
      </w:r>
      <w:r w:rsidR="00581218" w:rsidRPr="00581218">
        <w:rPr>
          <w:sz w:val="28"/>
          <w:szCs w:val="28"/>
        </w:rPr>
        <w:t>Далее, в южном направлении 5500 м, вдоль дороги «Ропша – Марьино» до полосы отвода автомобильной дороги местного значения (от Производственной зоны «</w:t>
      </w:r>
      <w:proofErr w:type="spellStart"/>
      <w:r w:rsidR="00581218" w:rsidRPr="00581218">
        <w:rPr>
          <w:sz w:val="28"/>
          <w:szCs w:val="28"/>
        </w:rPr>
        <w:t>Узигонты</w:t>
      </w:r>
      <w:proofErr w:type="spellEnd"/>
      <w:r w:rsidR="00581218" w:rsidRPr="00581218">
        <w:rPr>
          <w:sz w:val="28"/>
          <w:szCs w:val="28"/>
        </w:rPr>
        <w:t xml:space="preserve">» до деревни </w:t>
      </w:r>
      <w:proofErr w:type="spellStart"/>
      <w:r w:rsidR="00581218" w:rsidRPr="00581218">
        <w:rPr>
          <w:sz w:val="28"/>
          <w:szCs w:val="28"/>
        </w:rPr>
        <w:t>Узигонты</w:t>
      </w:r>
      <w:proofErr w:type="spellEnd"/>
      <w:r w:rsidR="00581218" w:rsidRPr="00581218">
        <w:rPr>
          <w:sz w:val="28"/>
          <w:szCs w:val="28"/>
        </w:rPr>
        <w:t xml:space="preserve">), в северо-западном направлении дороги до границы населенного пункта деревня </w:t>
      </w:r>
      <w:proofErr w:type="spellStart"/>
      <w:r w:rsidR="00581218" w:rsidRPr="00581218">
        <w:rPr>
          <w:sz w:val="28"/>
          <w:szCs w:val="28"/>
        </w:rPr>
        <w:t>Узигонты</w:t>
      </w:r>
      <w:proofErr w:type="spellEnd"/>
      <w:r w:rsidR="00581218" w:rsidRPr="00581218">
        <w:rPr>
          <w:sz w:val="28"/>
          <w:szCs w:val="28"/>
        </w:rPr>
        <w:t>, далее в западном направлении, по границам лесных кварталов Володарского участкового лесничества Ломоносовского лесничества, южной границе д</w:t>
      </w:r>
      <w:r>
        <w:rPr>
          <w:sz w:val="28"/>
          <w:szCs w:val="28"/>
        </w:rPr>
        <w:t>ер</w:t>
      </w:r>
      <w:r w:rsidR="00581218" w:rsidRPr="00581218">
        <w:rPr>
          <w:sz w:val="28"/>
          <w:szCs w:val="28"/>
        </w:rPr>
        <w:t xml:space="preserve">. </w:t>
      </w:r>
      <w:proofErr w:type="spellStart"/>
      <w:r w:rsidR="00581218" w:rsidRPr="00581218">
        <w:rPr>
          <w:sz w:val="28"/>
          <w:szCs w:val="28"/>
        </w:rPr>
        <w:t>Узигонты</w:t>
      </w:r>
      <w:proofErr w:type="spellEnd"/>
      <w:r w:rsidR="00581218" w:rsidRPr="00581218">
        <w:rPr>
          <w:sz w:val="28"/>
          <w:szCs w:val="28"/>
        </w:rPr>
        <w:t xml:space="preserve">, на юго-запад, по границам лесных кварталов 77, 81, 80, 79, 85, 84 Володарского участкового лесничества Ломоносовского лесничества до </w:t>
      </w:r>
      <w:proofErr w:type="spellStart"/>
      <w:r w:rsidR="00581218" w:rsidRPr="00581218">
        <w:rPr>
          <w:sz w:val="28"/>
          <w:szCs w:val="28"/>
        </w:rPr>
        <w:t>Старопетергофского</w:t>
      </w:r>
      <w:proofErr w:type="spellEnd"/>
      <w:r w:rsidR="00581218" w:rsidRPr="00581218">
        <w:rPr>
          <w:sz w:val="28"/>
          <w:szCs w:val="28"/>
        </w:rPr>
        <w:t xml:space="preserve"> канала, по береговой линии </w:t>
      </w:r>
      <w:proofErr w:type="spellStart"/>
      <w:r w:rsidR="00581218" w:rsidRPr="00581218">
        <w:rPr>
          <w:sz w:val="28"/>
          <w:szCs w:val="28"/>
        </w:rPr>
        <w:t>Старопетергофского</w:t>
      </w:r>
      <w:proofErr w:type="spellEnd"/>
      <w:r w:rsidR="00581218" w:rsidRPr="00581218">
        <w:rPr>
          <w:sz w:val="28"/>
          <w:szCs w:val="28"/>
        </w:rPr>
        <w:t xml:space="preserve"> канала, по береговой линии реки </w:t>
      </w:r>
      <w:proofErr w:type="spellStart"/>
      <w:r w:rsidR="00581218" w:rsidRPr="00581218">
        <w:rPr>
          <w:sz w:val="28"/>
          <w:szCs w:val="28"/>
        </w:rPr>
        <w:t>Шингарка</w:t>
      </w:r>
      <w:proofErr w:type="spellEnd"/>
      <w:r w:rsidR="00581218" w:rsidRPr="00581218">
        <w:rPr>
          <w:sz w:val="28"/>
          <w:szCs w:val="28"/>
        </w:rPr>
        <w:t xml:space="preserve"> до мелиоративного канала, в южном направлении до границы</w:t>
      </w:r>
      <w:r w:rsidR="00581218">
        <w:rPr>
          <w:sz w:val="28"/>
          <w:szCs w:val="28"/>
        </w:rPr>
        <w:t xml:space="preserve"> </w:t>
      </w:r>
      <w:proofErr w:type="spellStart"/>
      <w:r w:rsidR="00581218">
        <w:rPr>
          <w:sz w:val="28"/>
          <w:szCs w:val="28"/>
        </w:rPr>
        <w:t>Оржицкого</w:t>
      </w:r>
      <w:proofErr w:type="spellEnd"/>
      <w:r w:rsidR="00581218">
        <w:rPr>
          <w:sz w:val="28"/>
          <w:szCs w:val="28"/>
        </w:rPr>
        <w:t xml:space="preserve"> сельского поселения. </w:t>
      </w:r>
      <w:r w:rsidR="00581218" w:rsidRPr="00581218">
        <w:rPr>
          <w:sz w:val="28"/>
          <w:szCs w:val="28"/>
        </w:rPr>
        <w:t xml:space="preserve">Далее, по границам лесных кварталов </w:t>
      </w:r>
      <w:proofErr w:type="spellStart"/>
      <w:r w:rsidR="00581218" w:rsidRPr="00581218">
        <w:rPr>
          <w:sz w:val="28"/>
          <w:szCs w:val="28"/>
        </w:rPr>
        <w:t>Гостилицкого</w:t>
      </w:r>
      <w:proofErr w:type="spellEnd"/>
      <w:r w:rsidR="00581218" w:rsidRPr="00581218">
        <w:rPr>
          <w:sz w:val="28"/>
          <w:szCs w:val="28"/>
        </w:rPr>
        <w:t xml:space="preserve"> </w:t>
      </w:r>
      <w:r w:rsidR="00581218" w:rsidRPr="00581218">
        <w:rPr>
          <w:sz w:val="28"/>
          <w:szCs w:val="28"/>
        </w:rPr>
        <w:lastRenderedPageBreak/>
        <w:t xml:space="preserve">участкового лесничества Ломоносовского лесничества, по береговой линии безымянной реки, в </w:t>
      </w:r>
      <w:proofErr w:type="spellStart"/>
      <w:r w:rsidR="00581218" w:rsidRPr="00581218">
        <w:rPr>
          <w:sz w:val="28"/>
          <w:szCs w:val="28"/>
        </w:rPr>
        <w:t>северо</w:t>
      </w:r>
      <w:proofErr w:type="spellEnd"/>
      <w:r w:rsidR="00581218" w:rsidRPr="00581218">
        <w:rPr>
          <w:sz w:val="28"/>
          <w:szCs w:val="28"/>
        </w:rPr>
        <w:t xml:space="preserve"> – западном направлении по границам лесных </w:t>
      </w:r>
      <w:proofErr w:type="spellStart"/>
      <w:r w:rsidR="00581218" w:rsidRPr="00581218">
        <w:rPr>
          <w:sz w:val="28"/>
          <w:szCs w:val="28"/>
        </w:rPr>
        <w:t>Гостилицкого</w:t>
      </w:r>
      <w:proofErr w:type="spellEnd"/>
      <w:r w:rsidR="00581218" w:rsidRPr="00581218">
        <w:rPr>
          <w:sz w:val="28"/>
          <w:szCs w:val="28"/>
        </w:rPr>
        <w:t xml:space="preserve"> участкового лесничества Ломоносовского лесничества, до автомобильной дороги общего пользования регионального значения «Петергоф – </w:t>
      </w:r>
      <w:proofErr w:type="spellStart"/>
      <w:r w:rsidR="00581218" w:rsidRPr="00581218">
        <w:rPr>
          <w:sz w:val="28"/>
          <w:szCs w:val="28"/>
        </w:rPr>
        <w:t>Кейкино</w:t>
      </w:r>
      <w:proofErr w:type="spellEnd"/>
      <w:r w:rsidR="00581218" w:rsidRPr="00581218">
        <w:rPr>
          <w:sz w:val="28"/>
          <w:szCs w:val="28"/>
        </w:rPr>
        <w:t xml:space="preserve">», 9000 м в северо-восточном направлении, вдоль дороги «Петергоф – </w:t>
      </w:r>
      <w:proofErr w:type="spellStart"/>
      <w:r w:rsidR="00581218" w:rsidRPr="00581218">
        <w:rPr>
          <w:sz w:val="28"/>
          <w:szCs w:val="28"/>
        </w:rPr>
        <w:t>Кейкино</w:t>
      </w:r>
      <w:proofErr w:type="spellEnd"/>
      <w:r w:rsidR="00581218" w:rsidRPr="00581218">
        <w:rPr>
          <w:sz w:val="28"/>
          <w:szCs w:val="28"/>
        </w:rPr>
        <w:t xml:space="preserve">» до г. Петергоф, по северной границе поселка Троицкая Гора, в восточном направлении по проселочной дороге южной стороны Нового городского кладбища, пересекая Троицкий ручей, по северной границе деревни Сашино, вдоль гаражного кооператива, пересекая дорогу «Новый Петергоф – </w:t>
      </w:r>
      <w:proofErr w:type="spellStart"/>
      <w:r w:rsidR="00581218" w:rsidRPr="00581218">
        <w:rPr>
          <w:sz w:val="28"/>
          <w:szCs w:val="28"/>
        </w:rPr>
        <w:t>Низино</w:t>
      </w:r>
      <w:proofErr w:type="spellEnd"/>
      <w:r w:rsidR="00581218" w:rsidRPr="00581218">
        <w:rPr>
          <w:sz w:val="28"/>
          <w:szCs w:val="28"/>
        </w:rPr>
        <w:t xml:space="preserve"> – Сашино», на </w:t>
      </w:r>
      <w:proofErr w:type="spellStart"/>
      <w:r w:rsidR="00581218" w:rsidRPr="00581218">
        <w:rPr>
          <w:sz w:val="28"/>
          <w:szCs w:val="28"/>
        </w:rPr>
        <w:t>юго</w:t>
      </w:r>
      <w:proofErr w:type="spellEnd"/>
      <w:r w:rsidR="00581218" w:rsidRPr="00581218">
        <w:rPr>
          <w:sz w:val="28"/>
          <w:szCs w:val="28"/>
        </w:rPr>
        <w:t xml:space="preserve"> – восток вдоль восточной границы деревни Сашино, по границе парка «Луговой </w:t>
      </w:r>
      <w:proofErr w:type="spellStart"/>
      <w:r w:rsidR="00581218" w:rsidRPr="00581218">
        <w:rPr>
          <w:sz w:val="28"/>
          <w:szCs w:val="28"/>
        </w:rPr>
        <w:t>Озерковый</w:t>
      </w:r>
      <w:proofErr w:type="spellEnd"/>
      <w:r w:rsidR="00581218" w:rsidRPr="00581218">
        <w:rPr>
          <w:sz w:val="28"/>
          <w:szCs w:val="28"/>
        </w:rPr>
        <w:t>» к дороге «Нов</w:t>
      </w:r>
      <w:r w:rsidR="00581218">
        <w:rPr>
          <w:sz w:val="28"/>
          <w:szCs w:val="28"/>
        </w:rPr>
        <w:t xml:space="preserve">ый Петергоф – </w:t>
      </w:r>
      <w:proofErr w:type="spellStart"/>
      <w:r w:rsidR="00581218">
        <w:rPr>
          <w:sz w:val="28"/>
          <w:szCs w:val="28"/>
        </w:rPr>
        <w:t>Низино</w:t>
      </w:r>
      <w:proofErr w:type="spellEnd"/>
      <w:r w:rsidR="00581218">
        <w:rPr>
          <w:sz w:val="28"/>
          <w:szCs w:val="28"/>
        </w:rPr>
        <w:t xml:space="preserve"> – Сашино». </w:t>
      </w:r>
      <w:r w:rsidR="00581218" w:rsidRPr="00581218">
        <w:rPr>
          <w:sz w:val="28"/>
          <w:szCs w:val="28"/>
        </w:rPr>
        <w:t xml:space="preserve">Далее, в южном направлении по ул. Центральная до ул. Промышленная. По ул. Промышленная, многоквартирных жилых домов № 1, корпус 2, № 1, корпус 3, № 1 корпус 4 по ул. Верхняя, в юго-западном направлении на ул. Торфяная, жилые дома № 6, 6а, 4, 2, 2в, 2б, 2а, на восток по ул. Нижняя, жилые дома № 14, 13, 12, 11, 9, 8, 7а, 7, 6, 5, ул. Шинкарская, ул. Подгорная, дом № 4, ул. Центральная жилые дома № 2, 1, 1а, 1/1, в северном направлении по ул. Центральная жилые дома № 3, 5, 7, 9, 9а, 15, 11в, 11а, 17, 17а, 19, 21, 23, 23а, 23б лит. А, 23б, 23в, 25а, 25б, 25, по ул. Береговая жилые дома № 4, 47, многоквартирные жилые дома №№ 6, 5, 4, 3, 2, 1, 1 корпус 2, расположенные на ул. Центральная, до пересечения автомобильных дорог общего пользования регионального значения «Новый Петергоф – </w:t>
      </w:r>
      <w:proofErr w:type="spellStart"/>
      <w:r w:rsidR="00581218" w:rsidRPr="00581218">
        <w:rPr>
          <w:sz w:val="28"/>
          <w:szCs w:val="28"/>
        </w:rPr>
        <w:t>Низино</w:t>
      </w:r>
      <w:proofErr w:type="spellEnd"/>
      <w:r w:rsidR="00581218" w:rsidRPr="00581218">
        <w:rPr>
          <w:sz w:val="28"/>
          <w:szCs w:val="28"/>
        </w:rPr>
        <w:t xml:space="preserve"> – Сашино» и «Марьино – Ольгино – Сашино».</w:t>
      </w:r>
    </w:p>
    <w:p w:rsidR="00581218" w:rsidRPr="00581218" w:rsidRDefault="00581218" w:rsidP="00581218">
      <w:pPr>
        <w:spacing w:after="0" w:line="240" w:lineRule="auto"/>
        <w:ind w:right="-143"/>
        <w:jc w:val="both"/>
        <w:rPr>
          <w:sz w:val="28"/>
          <w:szCs w:val="28"/>
        </w:rPr>
      </w:pPr>
    </w:p>
    <w:p w:rsidR="001F2FFD" w:rsidRDefault="00581218" w:rsidP="00581218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218">
        <w:rPr>
          <w:sz w:val="28"/>
          <w:szCs w:val="28"/>
        </w:rPr>
        <w:t>Избирательный окру</w:t>
      </w:r>
      <w:r>
        <w:rPr>
          <w:sz w:val="28"/>
          <w:szCs w:val="28"/>
        </w:rPr>
        <w:t xml:space="preserve">г включает: </w:t>
      </w:r>
      <w:r w:rsidRPr="00581218">
        <w:rPr>
          <w:sz w:val="28"/>
          <w:szCs w:val="28"/>
        </w:rPr>
        <w:t>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>. Владимировка, 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 xml:space="preserve">. </w:t>
      </w:r>
      <w:proofErr w:type="spellStart"/>
      <w:r w:rsidRPr="00581218">
        <w:rPr>
          <w:sz w:val="28"/>
          <w:szCs w:val="28"/>
        </w:rPr>
        <w:t>Князево</w:t>
      </w:r>
      <w:proofErr w:type="spellEnd"/>
      <w:r w:rsidRPr="00581218">
        <w:rPr>
          <w:sz w:val="28"/>
          <w:szCs w:val="28"/>
        </w:rPr>
        <w:t>, 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>. Марьино, д</w:t>
      </w:r>
      <w:r w:rsidR="00952059">
        <w:rPr>
          <w:sz w:val="28"/>
          <w:szCs w:val="28"/>
        </w:rPr>
        <w:t xml:space="preserve">ер. </w:t>
      </w:r>
      <w:proofErr w:type="spellStart"/>
      <w:r w:rsidR="00952059">
        <w:rPr>
          <w:sz w:val="28"/>
          <w:szCs w:val="28"/>
        </w:rPr>
        <w:t>Низино</w:t>
      </w:r>
      <w:proofErr w:type="spellEnd"/>
      <w:r w:rsidR="00952059">
        <w:rPr>
          <w:sz w:val="28"/>
          <w:szCs w:val="28"/>
        </w:rPr>
        <w:t xml:space="preserve"> улицы</w:t>
      </w:r>
      <w:r w:rsidRPr="00581218">
        <w:rPr>
          <w:sz w:val="28"/>
          <w:szCs w:val="28"/>
        </w:rPr>
        <w:t xml:space="preserve"> </w:t>
      </w:r>
      <w:proofErr w:type="spellStart"/>
      <w:r w:rsidRPr="00581218">
        <w:rPr>
          <w:sz w:val="28"/>
          <w:szCs w:val="28"/>
        </w:rPr>
        <w:t>Бестужевская</w:t>
      </w:r>
      <w:proofErr w:type="spellEnd"/>
      <w:r w:rsidRPr="00581218">
        <w:rPr>
          <w:sz w:val="28"/>
          <w:szCs w:val="28"/>
        </w:rPr>
        <w:t xml:space="preserve">, Демидовская, Кутузовская, </w:t>
      </w:r>
      <w:proofErr w:type="spellStart"/>
      <w:r w:rsidRPr="00581218">
        <w:rPr>
          <w:sz w:val="28"/>
          <w:szCs w:val="28"/>
        </w:rPr>
        <w:t>Ланская</w:t>
      </w:r>
      <w:proofErr w:type="spellEnd"/>
      <w:r w:rsidRPr="00581218">
        <w:rPr>
          <w:sz w:val="28"/>
          <w:szCs w:val="28"/>
        </w:rPr>
        <w:t xml:space="preserve">, </w:t>
      </w:r>
      <w:proofErr w:type="spellStart"/>
      <w:r w:rsidRPr="00581218">
        <w:rPr>
          <w:sz w:val="28"/>
          <w:szCs w:val="28"/>
        </w:rPr>
        <w:t>Меншиковская</w:t>
      </w:r>
      <w:proofErr w:type="spellEnd"/>
      <w:r w:rsidRPr="00581218">
        <w:rPr>
          <w:sz w:val="28"/>
          <w:szCs w:val="28"/>
        </w:rPr>
        <w:t xml:space="preserve">, Некрасовская, Орловская, Павловская, Петровская, Потемкинская, 1-й Конный проезд, 2-й Конный проезд, 3-й Конный проезд, 4-й Конный проезд, 5-й Конный проезд, 6-й Конный проезд, Суворовская, Троицкая, </w:t>
      </w:r>
      <w:proofErr w:type="spellStart"/>
      <w:r w:rsidRPr="00581218">
        <w:rPr>
          <w:sz w:val="28"/>
          <w:szCs w:val="28"/>
        </w:rPr>
        <w:t>Ушаковская</w:t>
      </w:r>
      <w:proofErr w:type="spellEnd"/>
      <w:r w:rsidRPr="00581218">
        <w:rPr>
          <w:sz w:val="28"/>
          <w:szCs w:val="28"/>
        </w:rPr>
        <w:t xml:space="preserve">, </w:t>
      </w:r>
      <w:proofErr w:type="spellStart"/>
      <w:r w:rsidRPr="00581218">
        <w:rPr>
          <w:sz w:val="28"/>
          <w:szCs w:val="28"/>
        </w:rPr>
        <w:t>Санинское</w:t>
      </w:r>
      <w:proofErr w:type="spellEnd"/>
      <w:r w:rsidRPr="00581218">
        <w:rPr>
          <w:sz w:val="28"/>
          <w:szCs w:val="28"/>
        </w:rPr>
        <w:t xml:space="preserve"> шоссе, </w:t>
      </w:r>
      <w:proofErr w:type="spellStart"/>
      <w:r w:rsidRPr="00581218">
        <w:rPr>
          <w:sz w:val="28"/>
          <w:szCs w:val="28"/>
        </w:rPr>
        <w:t>Чернореченская</w:t>
      </w:r>
      <w:proofErr w:type="spellEnd"/>
      <w:r w:rsidRPr="00581218">
        <w:rPr>
          <w:sz w:val="28"/>
          <w:szCs w:val="28"/>
        </w:rPr>
        <w:t xml:space="preserve">, Апрельская, Достоевская, Колокольная, Константиновская, </w:t>
      </w:r>
      <w:proofErr w:type="spellStart"/>
      <w:r w:rsidRPr="00581218">
        <w:rPr>
          <w:sz w:val="28"/>
          <w:szCs w:val="28"/>
        </w:rPr>
        <w:t>Лермонтовская</w:t>
      </w:r>
      <w:proofErr w:type="spellEnd"/>
      <w:r w:rsidRPr="00581218">
        <w:rPr>
          <w:sz w:val="28"/>
          <w:szCs w:val="28"/>
        </w:rPr>
        <w:t xml:space="preserve">, Летчика Евдокимова, Маяковская, Петергофская, Пушкинская, </w:t>
      </w:r>
      <w:proofErr w:type="spellStart"/>
      <w:r w:rsidRPr="00581218">
        <w:rPr>
          <w:sz w:val="28"/>
          <w:szCs w:val="28"/>
        </w:rPr>
        <w:t>Стрельнинская</w:t>
      </w:r>
      <w:proofErr w:type="spellEnd"/>
      <w:r w:rsidRPr="00581218">
        <w:rPr>
          <w:sz w:val="28"/>
          <w:szCs w:val="28"/>
        </w:rPr>
        <w:t xml:space="preserve">, Чернышевская, 1-й Петергофский проезд, Брусничная, Вересковая, </w:t>
      </w:r>
      <w:proofErr w:type="spellStart"/>
      <w:r w:rsidRPr="00581218">
        <w:rPr>
          <w:sz w:val="28"/>
          <w:szCs w:val="28"/>
        </w:rPr>
        <w:t>Воронцовская</w:t>
      </w:r>
      <w:proofErr w:type="spellEnd"/>
      <w:r w:rsidRPr="00581218">
        <w:rPr>
          <w:sz w:val="28"/>
          <w:szCs w:val="28"/>
        </w:rPr>
        <w:t xml:space="preserve">, </w:t>
      </w:r>
      <w:proofErr w:type="spellStart"/>
      <w:r w:rsidRPr="00581218">
        <w:rPr>
          <w:sz w:val="28"/>
          <w:szCs w:val="28"/>
        </w:rPr>
        <w:t>Голицынская</w:t>
      </w:r>
      <w:proofErr w:type="spellEnd"/>
      <w:r w:rsidRPr="00581218">
        <w:rPr>
          <w:sz w:val="28"/>
          <w:szCs w:val="28"/>
        </w:rPr>
        <w:t xml:space="preserve">, Добрая, Заветная, Конная, Летчика Алиева, Летчика Антоненко, Летчика Борисова, Летчика </w:t>
      </w:r>
      <w:proofErr w:type="spellStart"/>
      <w:r w:rsidRPr="00581218">
        <w:rPr>
          <w:sz w:val="28"/>
          <w:szCs w:val="28"/>
        </w:rPr>
        <w:t>Бринько</w:t>
      </w:r>
      <w:proofErr w:type="spellEnd"/>
      <w:r w:rsidRPr="00581218">
        <w:rPr>
          <w:sz w:val="28"/>
          <w:szCs w:val="28"/>
        </w:rPr>
        <w:t xml:space="preserve">, Лучезарная, Нахимовская, Озерная, Островская, Разумовская, Согласия, Черничная, </w:t>
      </w:r>
      <w:proofErr w:type="spellStart"/>
      <w:r w:rsidRPr="00581218">
        <w:rPr>
          <w:sz w:val="28"/>
          <w:szCs w:val="28"/>
        </w:rPr>
        <w:t>Шереметевская</w:t>
      </w:r>
      <w:proofErr w:type="spellEnd"/>
      <w:r w:rsidRPr="00581218">
        <w:rPr>
          <w:sz w:val="28"/>
          <w:szCs w:val="28"/>
        </w:rPr>
        <w:t xml:space="preserve">, </w:t>
      </w:r>
      <w:proofErr w:type="spellStart"/>
      <w:r w:rsidRPr="00581218">
        <w:rPr>
          <w:sz w:val="28"/>
          <w:szCs w:val="28"/>
        </w:rPr>
        <w:t>Шуваловская</w:t>
      </w:r>
      <w:proofErr w:type="spellEnd"/>
      <w:r w:rsidRPr="00581218">
        <w:rPr>
          <w:sz w:val="28"/>
          <w:szCs w:val="28"/>
        </w:rPr>
        <w:t xml:space="preserve">, 1-й </w:t>
      </w:r>
      <w:proofErr w:type="spellStart"/>
      <w:r w:rsidRPr="00581218">
        <w:rPr>
          <w:sz w:val="28"/>
          <w:szCs w:val="28"/>
        </w:rPr>
        <w:t>Синопский</w:t>
      </w:r>
      <w:proofErr w:type="spellEnd"/>
      <w:r w:rsidRPr="00581218">
        <w:rPr>
          <w:sz w:val="28"/>
          <w:szCs w:val="28"/>
        </w:rPr>
        <w:t xml:space="preserve"> проезд, 2-й </w:t>
      </w:r>
      <w:proofErr w:type="spellStart"/>
      <w:r w:rsidRPr="00581218">
        <w:rPr>
          <w:sz w:val="28"/>
          <w:szCs w:val="28"/>
        </w:rPr>
        <w:t>Синопский</w:t>
      </w:r>
      <w:proofErr w:type="spellEnd"/>
      <w:r w:rsidRPr="00581218">
        <w:rPr>
          <w:sz w:val="28"/>
          <w:szCs w:val="28"/>
        </w:rPr>
        <w:t xml:space="preserve"> проезд, 3-й </w:t>
      </w:r>
      <w:proofErr w:type="spellStart"/>
      <w:r w:rsidRPr="00581218">
        <w:rPr>
          <w:sz w:val="28"/>
          <w:szCs w:val="28"/>
        </w:rPr>
        <w:t>Синопский</w:t>
      </w:r>
      <w:proofErr w:type="spellEnd"/>
      <w:r w:rsidRPr="00581218">
        <w:rPr>
          <w:sz w:val="28"/>
          <w:szCs w:val="28"/>
        </w:rPr>
        <w:t xml:space="preserve"> проезд, 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>. Ольгино, 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>. Санино, 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>. Сашино, 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 xml:space="preserve">. </w:t>
      </w:r>
      <w:proofErr w:type="spellStart"/>
      <w:r w:rsidRPr="00581218">
        <w:rPr>
          <w:sz w:val="28"/>
          <w:szCs w:val="28"/>
        </w:rPr>
        <w:t>Узигонты</w:t>
      </w:r>
      <w:proofErr w:type="spellEnd"/>
      <w:r w:rsidRPr="00581218">
        <w:rPr>
          <w:sz w:val="28"/>
          <w:szCs w:val="28"/>
        </w:rPr>
        <w:t xml:space="preserve">, пос. </w:t>
      </w:r>
      <w:proofErr w:type="spellStart"/>
      <w:r w:rsidRPr="00581218">
        <w:rPr>
          <w:sz w:val="28"/>
          <w:szCs w:val="28"/>
        </w:rPr>
        <w:t>Жилгородок</w:t>
      </w:r>
      <w:proofErr w:type="spellEnd"/>
      <w:r w:rsidRPr="00581218">
        <w:rPr>
          <w:sz w:val="28"/>
          <w:szCs w:val="28"/>
        </w:rPr>
        <w:t>, пос. Троицкая Гора, территория ДНП «Затейливое», территория ДНП «</w:t>
      </w:r>
      <w:proofErr w:type="spellStart"/>
      <w:r w:rsidRPr="00581218">
        <w:rPr>
          <w:sz w:val="28"/>
          <w:szCs w:val="28"/>
        </w:rPr>
        <w:t>Московка</w:t>
      </w:r>
      <w:proofErr w:type="spellEnd"/>
      <w:r w:rsidRPr="00581218">
        <w:rPr>
          <w:sz w:val="28"/>
          <w:szCs w:val="28"/>
        </w:rPr>
        <w:t>», территория СНТ «Возрождение», территория «</w:t>
      </w:r>
      <w:proofErr w:type="spellStart"/>
      <w:r w:rsidRPr="00581218">
        <w:rPr>
          <w:sz w:val="28"/>
          <w:szCs w:val="28"/>
        </w:rPr>
        <w:t>Бабигонская</w:t>
      </w:r>
      <w:proofErr w:type="spellEnd"/>
      <w:r w:rsidRPr="00581218">
        <w:rPr>
          <w:sz w:val="28"/>
          <w:szCs w:val="28"/>
        </w:rPr>
        <w:t xml:space="preserve"> долина», территория ДНП «</w:t>
      </w:r>
      <w:proofErr w:type="spellStart"/>
      <w:r w:rsidRPr="00581218">
        <w:rPr>
          <w:sz w:val="28"/>
          <w:szCs w:val="28"/>
        </w:rPr>
        <w:t>Гринфилд</w:t>
      </w:r>
      <w:proofErr w:type="spellEnd"/>
      <w:r w:rsidRPr="00581218">
        <w:rPr>
          <w:sz w:val="28"/>
          <w:szCs w:val="28"/>
        </w:rPr>
        <w:t>», территория ДНП «Петергофская слобода», территория «</w:t>
      </w:r>
      <w:proofErr w:type="spellStart"/>
      <w:r w:rsidRPr="00581218">
        <w:rPr>
          <w:sz w:val="28"/>
          <w:szCs w:val="28"/>
        </w:rPr>
        <w:t>Ингрия</w:t>
      </w:r>
      <w:proofErr w:type="spellEnd"/>
      <w:r w:rsidRPr="00581218">
        <w:rPr>
          <w:sz w:val="28"/>
          <w:szCs w:val="28"/>
        </w:rPr>
        <w:t>», территория «Кольцевая», территория «Конное», территория «Луговое», территория «</w:t>
      </w:r>
      <w:proofErr w:type="spellStart"/>
      <w:r w:rsidRPr="00581218">
        <w:rPr>
          <w:sz w:val="28"/>
          <w:szCs w:val="28"/>
        </w:rPr>
        <w:t>Ольгинские</w:t>
      </w:r>
      <w:proofErr w:type="spellEnd"/>
      <w:r w:rsidRPr="00581218">
        <w:rPr>
          <w:sz w:val="28"/>
          <w:szCs w:val="28"/>
        </w:rPr>
        <w:t xml:space="preserve"> просторы», территория «</w:t>
      </w:r>
      <w:proofErr w:type="spellStart"/>
      <w:r w:rsidRPr="00581218">
        <w:rPr>
          <w:sz w:val="28"/>
          <w:szCs w:val="28"/>
        </w:rPr>
        <w:t>Порзолово</w:t>
      </w:r>
      <w:proofErr w:type="spellEnd"/>
      <w:r w:rsidRPr="00581218">
        <w:rPr>
          <w:sz w:val="28"/>
          <w:szCs w:val="28"/>
        </w:rPr>
        <w:t>», территория «Просторное», территория «</w:t>
      </w:r>
      <w:proofErr w:type="spellStart"/>
      <w:r w:rsidRPr="00581218">
        <w:rPr>
          <w:sz w:val="28"/>
          <w:szCs w:val="28"/>
        </w:rPr>
        <w:t>Симоногонты</w:t>
      </w:r>
      <w:proofErr w:type="spellEnd"/>
      <w:r w:rsidRPr="00581218">
        <w:rPr>
          <w:sz w:val="28"/>
          <w:szCs w:val="28"/>
        </w:rPr>
        <w:t>», территория «Уютное», ЗАО «</w:t>
      </w:r>
      <w:proofErr w:type="spellStart"/>
      <w:r w:rsidRPr="00581218">
        <w:rPr>
          <w:sz w:val="28"/>
          <w:szCs w:val="28"/>
        </w:rPr>
        <w:t>Петродворцовое</w:t>
      </w:r>
      <w:proofErr w:type="spellEnd"/>
      <w:r w:rsidRPr="00581218">
        <w:rPr>
          <w:sz w:val="28"/>
          <w:szCs w:val="28"/>
        </w:rPr>
        <w:t xml:space="preserve">» у </w:t>
      </w:r>
      <w:r w:rsidRPr="00581218">
        <w:rPr>
          <w:sz w:val="28"/>
          <w:szCs w:val="28"/>
        </w:rPr>
        <w:lastRenderedPageBreak/>
        <w:t>д</w:t>
      </w:r>
      <w:r w:rsidR="00952059">
        <w:rPr>
          <w:sz w:val="28"/>
          <w:szCs w:val="28"/>
        </w:rPr>
        <w:t>ер</w:t>
      </w:r>
      <w:r w:rsidRPr="00581218">
        <w:rPr>
          <w:sz w:val="28"/>
          <w:szCs w:val="28"/>
        </w:rPr>
        <w:t>. Санино, ЗАО «</w:t>
      </w:r>
      <w:proofErr w:type="spellStart"/>
      <w:r w:rsidRPr="00581218">
        <w:rPr>
          <w:sz w:val="28"/>
          <w:szCs w:val="28"/>
        </w:rPr>
        <w:t>Петродворцовое</w:t>
      </w:r>
      <w:proofErr w:type="spellEnd"/>
      <w:r w:rsidRPr="00581218">
        <w:rPr>
          <w:sz w:val="28"/>
          <w:szCs w:val="28"/>
        </w:rPr>
        <w:t xml:space="preserve">», урочище </w:t>
      </w:r>
      <w:proofErr w:type="spellStart"/>
      <w:r w:rsidRPr="00581218">
        <w:rPr>
          <w:sz w:val="28"/>
          <w:szCs w:val="28"/>
        </w:rPr>
        <w:t>Порзолово</w:t>
      </w:r>
      <w:proofErr w:type="spellEnd"/>
      <w:r w:rsidRPr="00581218">
        <w:rPr>
          <w:sz w:val="28"/>
          <w:szCs w:val="28"/>
        </w:rPr>
        <w:t xml:space="preserve"> болото, ДНТ «Владимировка», ТСН «Александровский каскад».</w:t>
      </w:r>
    </w:p>
    <w:p w:rsidR="00952059" w:rsidRDefault="00952059" w:rsidP="001F2FFD">
      <w:pPr>
        <w:spacing w:after="0" w:line="240" w:lineRule="auto"/>
        <w:ind w:right="-143"/>
        <w:jc w:val="both"/>
        <w:rPr>
          <w:b/>
          <w:sz w:val="28"/>
          <w:szCs w:val="28"/>
        </w:rPr>
      </w:pPr>
    </w:p>
    <w:p w:rsidR="00FB2E9E" w:rsidRDefault="0009615A" w:rsidP="001F2FFD">
      <w:pPr>
        <w:spacing w:after="0" w:line="240" w:lineRule="auto"/>
        <w:ind w:right="-143"/>
        <w:jc w:val="both"/>
        <w:rPr>
          <w:b/>
          <w:sz w:val="28"/>
          <w:szCs w:val="28"/>
        </w:rPr>
      </w:pPr>
      <w:proofErr w:type="spellStart"/>
      <w:r w:rsidRPr="0009615A">
        <w:rPr>
          <w:b/>
          <w:sz w:val="28"/>
          <w:szCs w:val="28"/>
        </w:rPr>
        <w:t>Низинский</w:t>
      </w:r>
      <w:proofErr w:type="spellEnd"/>
      <w:r w:rsidRPr="0009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Запад</w:t>
      </w:r>
      <w:r w:rsidRPr="0009615A">
        <w:rPr>
          <w:b/>
          <w:sz w:val="28"/>
          <w:szCs w:val="28"/>
        </w:rPr>
        <w:t>ный</w:t>
      </w:r>
      <w:r w:rsidR="009E24BB" w:rsidRPr="009E24BB">
        <w:rPr>
          <w:b/>
          <w:sz w:val="28"/>
          <w:szCs w:val="28"/>
        </w:rPr>
        <w:t xml:space="preserve">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 w:rsidR="00327906">
        <w:rPr>
          <w:b/>
          <w:sz w:val="28"/>
          <w:szCs w:val="28"/>
        </w:rPr>
        <w:t>избирательный округ №</w:t>
      </w:r>
      <w:r w:rsidR="004E5D7F">
        <w:rPr>
          <w:b/>
          <w:sz w:val="28"/>
          <w:szCs w:val="28"/>
        </w:rPr>
        <w:t xml:space="preserve"> 2</w:t>
      </w:r>
      <w:r w:rsidR="00327906"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952059" w:rsidRPr="00952059" w:rsidRDefault="00952059" w:rsidP="00952059">
      <w:pPr>
        <w:spacing w:after="0" w:line="240" w:lineRule="auto"/>
        <w:jc w:val="both"/>
        <w:rPr>
          <w:sz w:val="28"/>
          <w:szCs w:val="28"/>
        </w:rPr>
      </w:pPr>
      <w:r w:rsidRPr="00952059">
        <w:rPr>
          <w:sz w:val="28"/>
          <w:szCs w:val="28"/>
        </w:rPr>
        <w:t>Количество избирателей в округе – 2184</w:t>
      </w:r>
    </w:p>
    <w:p w:rsidR="00952059" w:rsidRPr="00952059" w:rsidRDefault="00952059" w:rsidP="00952059">
      <w:pPr>
        <w:spacing w:after="0" w:line="240" w:lineRule="auto"/>
        <w:jc w:val="both"/>
        <w:rPr>
          <w:sz w:val="28"/>
          <w:szCs w:val="28"/>
        </w:rPr>
      </w:pPr>
      <w:r w:rsidRPr="00952059">
        <w:rPr>
          <w:sz w:val="28"/>
          <w:szCs w:val="28"/>
        </w:rPr>
        <w:t xml:space="preserve">Количество мандатов – 5 </w:t>
      </w:r>
    </w:p>
    <w:p w:rsidR="00952059" w:rsidRPr="00952059" w:rsidRDefault="00952059" w:rsidP="00952059">
      <w:pPr>
        <w:spacing w:after="0" w:line="240" w:lineRule="auto"/>
        <w:jc w:val="both"/>
        <w:rPr>
          <w:sz w:val="28"/>
          <w:szCs w:val="28"/>
        </w:rPr>
      </w:pPr>
    </w:p>
    <w:p w:rsidR="00952059" w:rsidRPr="00952059" w:rsidRDefault="00952059" w:rsidP="009520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2059">
        <w:rPr>
          <w:sz w:val="28"/>
          <w:szCs w:val="28"/>
        </w:rPr>
        <w:t xml:space="preserve">От пересечения в деревне </w:t>
      </w:r>
      <w:proofErr w:type="spellStart"/>
      <w:r w:rsidRPr="00952059">
        <w:rPr>
          <w:sz w:val="28"/>
          <w:szCs w:val="28"/>
        </w:rPr>
        <w:t>Низино</w:t>
      </w:r>
      <w:proofErr w:type="spellEnd"/>
      <w:r w:rsidRPr="00952059">
        <w:rPr>
          <w:sz w:val="28"/>
          <w:szCs w:val="28"/>
        </w:rPr>
        <w:t xml:space="preserve"> автомобильных дорог общего пользования регионального значения «Новый Петергоф – </w:t>
      </w:r>
      <w:proofErr w:type="spellStart"/>
      <w:r w:rsidRPr="00952059">
        <w:rPr>
          <w:sz w:val="28"/>
          <w:szCs w:val="28"/>
        </w:rPr>
        <w:t>Низино</w:t>
      </w:r>
      <w:proofErr w:type="spellEnd"/>
      <w:r w:rsidRPr="00952059">
        <w:rPr>
          <w:sz w:val="28"/>
          <w:szCs w:val="28"/>
        </w:rPr>
        <w:t xml:space="preserve"> – Сашино» и «Марьино – Ольгино – Сашино» в южном направлении вдоль улицы Центральная по д. </w:t>
      </w:r>
      <w:proofErr w:type="spellStart"/>
      <w:r w:rsidRPr="00952059">
        <w:rPr>
          <w:sz w:val="28"/>
          <w:szCs w:val="28"/>
        </w:rPr>
        <w:t>Низино</w:t>
      </w:r>
      <w:proofErr w:type="spellEnd"/>
      <w:r w:rsidRPr="00952059">
        <w:rPr>
          <w:sz w:val="28"/>
          <w:szCs w:val="28"/>
        </w:rPr>
        <w:t xml:space="preserve"> многоквартирные жилые дома, расположенные на этой улице, № 1, корпус 2, №№ 1, 2, 3, 4, 5, 6, по ул. Береговая, жилые дома № 47, № 4, ул. Центральная жилые дома №№ 25, 25б, 25а, 23в, 23б, 23б, лит. А, 23а, 23, 21, 19, 17а, 17, 11а, 11в, 15,</w:t>
      </w:r>
      <w:r>
        <w:rPr>
          <w:sz w:val="28"/>
          <w:szCs w:val="28"/>
        </w:rPr>
        <w:t xml:space="preserve"> 9а, 9, 7, 5, 3, 1/1, 1а, 1, 2. </w:t>
      </w:r>
      <w:r w:rsidRPr="00952059">
        <w:rPr>
          <w:sz w:val="28"/>
          <w:szCs w:val="28"/>
        </w:rPr>
        <w:t xml:space="preserve">Далее, в западном направлении по ул. Подгорная, дом № 4, ул. Шинкарская, ул. Нижняя, вдоль домов № 5, </w:t>
      </w:r>
      <w:r>
        <w:rPr>
          <w:sz w:val="28"/>
          <w:szCs w:val="28"/>
        </w:rPr>
        <w:t xml:space="preserve">6, 7, 7а, 8, 9, 11, 12, 13, 14. </w:t>
      </w:r>
      <w:r w:rsidRPr="00952059">
        <w:rPr>
          <w:sz w:val="28"/>
          <w:szCs w:val="28"/>
        </w:rPr>
        <w:t xml:space="preserve">Далее, в северном направлении по ул. Торфяная, жилые дома № 2а, 2б, 2в, 2, 4, 6а, 6, восточном направлении, по ул. Верхняя, вдоль многоквартирных жилых домов № 1, корпус 4, № 1, корпус 3, № 1, корпус 2, в северо-восточном направлении по ул. Промышленная, на север по ул. Центральная до пересечения автомобильных дорог общего пользования регионального значения «Новый Петергоф – </w:t>
      </w:r>
      <w:proofErr w:type="spellStart"/>
      <w:r w:rsidRPr="00952059">
        <w:rPr>
          <w:sz w:val="28"/>
          <w:szCs w:val="28"/>
        </w:rPr>
        <w:t>Низино</w:t>
      </w:r>
      <w:proofErr w:type="spellEnd"/>
      <w:r w:rsidRPr="00952059">
        <w:rPr>
          <w:sz w:val="28"/>
          <w:szCs w:val="28"/>
        </w:rPr>
        <w:t xml:space="preserve"> – Сашино» и «Марьино – Ольгино – Сашино».</w:t>
      </w:r>
    </w:p>
    <w:p w:rsidR="00952059" w:rsidRPr="00952059" w:rsidRDefault="00952059" w:rsidP="00952059">
      <w:pPr>
        <w:spacing w:after="0" w:line="240" w:lineRule="auto"/>
        <w:jc w:val="both"/>
        <w:rPr>
          <w:sz w:val="28"/>
          <w:szCs w:val="28"/>
        </w:rPr>
      </w:pPr>
    </w:p>
    <w:p w:rsidR="001F2FFD" w:rsidRPr="001F2FFD" w:rsidRDefault="00952059" w:rsidP="009520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2059">
        <w:rPr>
          <w:sz w:val="28"/>
          <w:szCs w:val="28"/>
        </w:rPr>
        <w:t xml:space="preserve">Избирательный округ включает: дер. </w:t>
      </w:r>
      <w:proofErr w:type="spellStart"/>
      <w:r w:rsidRPr="00952059">
        <w:rPr>
          <w:sz w:val="28"/>
          <w:szCs w:val="28"/>
        </w:rPr>
        <w:t>Низино</w:t>
      </w:r>
      <w:proofErr w:type="spellEnd"/>
      <w:r w:rsidRPr="00952059">
        <w:rPr>
          <w:sz w:val="28"/>
          <w:szCs w:val="28"/>
        </w:rPr>
        <w:t xml:space="preserve"> улицы Верхняя, Нагорная, Нижняя, Новая, Победы, Подгорная, Солнечная, Танковая, Торфяная, Шинкарская, Центральная, Береговая, Веселая, Промышленная.</w:t>
      </w:r>
    </w:p>
    <w:p w:rsidR="001F2FFD" w:rsidRPr="001F2FFD" w:rsidRDefault="001F2FFD" w:rsidP="001F2FFD">
      <w:pPr>
        <w:spacing w:after="0" w:line="240" w:lineRule="auto"/>
        <w:jc w:val="both"/>
        <w:rPr>
          <w:sz w:val="28"/>
          <w:szCs w:val="28"/>
        </w:rPr>
      </w:pPr>
    </w:p>
    <w:p w:rsidR="00260E4E" w:rsidRDefault="00260E4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E5D7F" w:rsidRDefault="004E5D7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63E72" w:rsidRDefault="00863E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52059" w:rsidRDefault="00952059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63E72" w:rsidRDefault="00863E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9E24BB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C761E5" w:rsidP="00FB2E9E">
      <w:pPr>
        <w:spacing w:after="0" w:line="240" w:lineRule="auto"/>
        <w:jc w:val="right"/>
      </w:pPr>
      <w:r>
        <w:t>от «01» ноября</w:t>
      </w:r>
      <w:r w:rsidR="00327906">
        <w:t xml:space="preserve"> 2023</w:t>
      </w:r>
      <w:r>
        <w:t xml:space="preserve"> г. № 10</w:t>
      </w:r>
      <w:r w:rsidR="000D4244">
        <w:t>/28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09615A" w:rsidRPr="0009615A">
        <w:rPr>
          <w:b/>
          <w:bCs/>
          <w:sz w:val="28"/>
          <w:szCs w:val="28"/>
        </w:rPr>
        <w:t>Низинское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 xml:space="preserve">сельское </w:t>
      </w:r>
      <w:r w:rsidR="00327906" w:rsidRPr="00327906">
        <w:rPr>
          <w:b/>
          <w:bCs/>
          <w:sz w:val="28"/>
          <w:szCs w:val="28"/>
        </w:rPr>
        <w:t>поселение</w:t>
      </w:r>
      <w:r w:rsidR="00581218" w:rsidRPr="00581218">
        <w:t xml:space="preserve"> </w:t>
      </w:r>
      <w:r w:rsidR="00581218">
        <w:t xml:space="preserve">                             </w:t>
      </w:r>
      <w:r w:rsidR="00581218" w:rsidRPr="00581218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863E72" w:rsidRDefault="00863E72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center"/>
      </w:pPr>
    </w:p>
    <w:p w:rsidR="00FB2E9E" w:rsidRDefault="00863E72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 w:rsidRPr="00863E72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940425" cy="5556381"/>
            <wp:effectExtent l="0" t="0" r="0" b="0"/>
            <wp:docPr id="1" name="Рисунок 1" descr="схема окру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круг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37EC"/>
    <w:rsid w:val="0006344F"/>
    <w:rsid w:val="00072529"/>
    <w:rsid w:val="0009615A"/>
    <w:rsid w:val="000B4211"/>
    <w:rsid w:val="000D4244"/>
    <w:rsid w:val="0010266E"/>
    <w:rsid w:val="001A3109"/>
    <w:rsid w:val="001F2FFD"/>
    <w:rsid w:val="00217104"/>
    <w:rsid w:val="00260E4E"/>
    <w:rsid w:val="002807B5"/>
    <w:rsid w:val="002B71BC"/>
    <w:rsid w:val="00327906"/>
    <w:rsid w:val="003F5A93"/>
    <w:rsid w:val="00414E4B"/>
    <w:rsid w:val="00456878"/>
    <w:rsid w:val="004E5D7F"/>
    <w:rsid w:val="00504C97"/>
    <w:rsid w:val="00532233"/>
    <w:rsid w:val="00581218"/>
    <w:rsid w:val="00614139"/>
    <w:rsid w:val="006A68FF"/>
    <w:rsid w:val="00723764"/>
    <w:rsid w:val="007A7CC7"/>
    <w:rsid w:val="007E5891"/>
    <w:rsid w:val="007E6679"/>
    <w:rsid w:val="00863E72"/>
    <w:rsid w:val="00896A64"/>
    <w:rsid w:val="00952059"/>
    <w:rsid w:val="009E010D"/>
    <w:rsid w:val="009E24BB"/>
    <w:rsid w:val="00A33110"/>
    <w:rsid w:val="00A77AC3"/>
    <w:rsid w:val="00AC4938"/>
    <w:rsid w:val="00B24718"/>
    <w:rsid w:val="00B65B2B"/>
    <w:rsid w:val="00B71606"/>
    <w:rsid w:val="00B873DD"/>
    <w:rsid w:val="00BF2DE0"/>
    <w:rsid w:val="00C01580"/>
    <w:rsid w:val="00C17B6F"/>
    <w:rsid w:val="00C761E5"/>
    <w:rsid w:val="00D4260C"/>
    <w:rsid w:val="00D66D56"/>
    <w:rsid w:val="00D8379D"/>
    <w:rsid w:val="00DA3402"/>
    <w:rsid w:val="00DD116E"/>
    <w:rsid w:val="00E54C9D"/>
    <w:rsid w:val="00E76CA5"/>
    <w:rsid w:val="00E963AC"/>
    <w:rsid w:val="00FB2E9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34</cp:revision>
  <cp:lastPrinted>2023-10-27T08:48:00Z</cp:lastPrinted>
  <dcterms:created xsi:type="dcterms:W3CDTF">2023-02-13T12:02:00Z</dcterms:created>
  <dcterms:modified xsi:type="dcterms:W3CDTF">2023-10-27T08:49:00Z</dcterms:modified>
</cp:coreProperties>
</file>