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4B" w:rsidRDefault="0053734B" w:rsidP="00E12D1A">
      <w:pPr>
        <w:pStyle w:val="1"/>
        <w:keepNext w:val="0"/>
        <w:widowControl w:val="0"/>
        <w:jc w:val="right"/>
      </w:pPr>
    </w:p>
    <w:p w:rsidR="00970815" w:rsidRDefault="00844077" w:rsidP="00E12D1A">
      <w:pPr>
        <w:pStyle w:val="1"/>
        <w:keepNext w:val="0"/>
        <w:widowControl w:val="0"/>
        <w:jc w:val="right"/>
      </w:pPr>
      <w:r>
        <w:t>Приложение</w:t>
      </w:r>
    </w:p>
    <w:p w:rsidR="00970815" w:rsidRPr="00831114" w:rsidRDefault="00970815" w:rsidP="00E12D1A">
      <w:pPr>
        <w:pStyle w:val="1"/>
        <w:keepNext w:val="0"/>
        <w:widowControl w:val="0"/>
        <w:jc w:val="right"/>
      </w:pPr>
      <w:r w:rsidRPr="00831114">
        <w:t>УТВЕРЖДЕН</w:t>
      </w:r>
    </w:p>
    <w:p w:rsidR="00970815" w:rsidRPr="00831114" w:rsidRDefault="00F570F0" w:rsidP="00E12D1A">
      <w:pPr>
        <w:pStyle w:val="1"/>
        <w:keepNext w:val="0"/>
        <w:widowControl w:val="0"/>
        <w:jc w:val="right"/>
      </w:pPr>
      <w:r>
        <w:t>решением</w:t>
      </w:r>
    </w:p>
    <w:p w:rsidR="00970815" w:rsidRPr="00831114" w:rsidRDefault="00F570F0" w:rsidP="00E12D1A">
      <w:pPr>
        <w:pStyle w:val="1"/>
        <w:keepNext w:val="0"/>
        <w:widowControl w:val="0"/>
        <w:jc w:val="right"/>
      </w:pPr>
      <w:r>
        <w:t>территориальной и</w:t>
      </w:r>
      <w:r w:rsidR="00970815" w:rsidRPr="00831114">
        <w:t>збирательной комиссии</w:t>
      </w:r>
    </w:p>
    <w:p w:rsidR="00970815" w:rsidRPr="00831114" w:rsidRDefault="00CC53E9" w:rsidP="00E12D1A">
      <w:pPr>
        <w:pStyle w:val="1"/>
        <w:keepNext w:val="0"/>
        <w:widowControl w:val="0"/>
        <w:jc w:val="right"/>
      </w:pPr>
      <w:r>
        <w:t xml:space="preserve">Ломоносовского </w:t>
      </w:r>
      <w:r w:rsidR="00F570F0">
        <w:t>муниципального района</w:t>
      </w:r>
    </w:p>
    <w:p w:rsidR="00970815" w:rsidRPr="00831114" w:rsidRDefault="00831114" w:rsidP="00E12D1A">
      <w:pPr>
        <w:pStyle w:val="1"/>
        <w:keepNext w:val="0"/>
        <w:widowControl w:val="0"/>
        <w:jc w:val="right"/>
      </w:pPr>
      <w:r>
        <w:t xml:space="preserve">              </w:t>
      </w:r>
      <w:r w:rsidR="00D302B5">
        <w:t xml:space="preserve">    </w:t>
      </w:r>
      <w:r>
        <w:t xml:space="preserve">    от </w:t>
      </w:r>
      <w:r w:rsidR="00CC53E9">
        <w:t>20</w:t>
      </w:r>
      <w:r w:rsidR="00695218">
        <w:t xml:space="preserve"> </w:t>
      </w:r>
      <w:r w:rsidR="00F570F0">
        <w:t>ию</w:t>
      </w:r>
      <w:r w:rsidR="00E12D1A">
        <w:t>ня</w:t>
      </w:r>
      <w:r w:rsidR="00695218">
        <w:t xml:space="preserve"> </w:t>
      </w:r>
      <w:r>
        <w:t>20</w:t>
      </w:r>
      <w:r w:rsidR="0053734B">
        <w:t>24</w:t>
      </w:r>
      <w:r>
        <w:t xml:space="preserve"> года №</w:t>
      </w:r>
      <w:r w:rsidR="0051284F">
        <w:t xml:space="preserve"> </w:t>
      </w:r>
      <w:r w:rsidR="004C3CF5">
        <w:t>16/161</w:t>
      </w:r>
    </w:p>
    <w:p w:rsidR="00C600B1" w:rsidRDefault="00C600B1" w:rsidP="001C5879">
      <w:pPr>
        <w:widowControl w:val="0"/>
        <w:jc w:val="center"/>
        <w:rPr>
          <w:b/>
          <w:bCs/>
          <w:sz w:val="28"/>
          <w:szCs w:val="28"/>
        </w:rPr>
      </w:pPr>
    </w:p>
    <w:p w:rsidR="00210511" w:rsidRPr="00C600B1" w:rsidRDefault="00210511" w:rsidP="001C5879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bCs/>
          <w:sz w:val="28"/>
          <w:szCs w:val="28"/>
        </w:rPr>
        <w:t>КАЛЕНДАРНЫЙ ПЛАН</w:t>
      </w:r>
    </w:p>
    <w:p w:rsidR="00210511" w:rsidRDefault="00A666B2" w:rsidP="00683477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sz w:val="28"/>
          <w:szCs w:val="28"/>
        </w:rPr>
        <w:t xml:space="preserve">мероприятий по подготовке и проведению </w:t>
      </w:r>
      <w:r w:rsidR="00683477" w:rsidRPr="00E70C25">
        <w:rPr>
          <w:b/>
          <w:sz w:val="28"/>
          <w:szCs w:val="28"/>
        </w:rPr>
        <w:t>выбор</w:t>
      </w:r>
      <w:r w:rsidR="00683477">
        <w:rPr>
          <w:b/>
          <w:sz w:val="28"/>
          <w:szCs w:val="28"/>
        </w:rPr>
        <w:t>ов</w:t>
      </w:r>
      <w:r w:rsidR="00683477" w:rsidRPr="00E70C25">
        <w:rPr>
          <w:b/>
          <w:sz w:val="28"/>
          <w:szCs w:val="28"/>
        </w:rPr>
        <w:t xml:space="preserve"> депутатов</w:t>
      </w:r>
      <w:r w:rsidR="00CC53E9">
        <w:rPr>
          <w:b/>
          <w:sz w:val="28"/>
          <w:szCs w:val="28"/>
        </w:rPr>
        <w:t xml:space="preserve"> советов депутатов муниципальных образований</w:t>
      </w:r>
      <w:r w:rsidR="00683477" w:rsidRPr="00E70C25">
        <w:rPr>
          <w:b/>
          <w:sz w:val="28"/>
          <w:szCs w:val="28"/>
        </w:rPr>
        <w:t xml:space="preserve"> </w:t>
      </w:r>
      <w:r w:rsidR="00CC53E9">
        <w:rPr>
          <w:b/>
          <w:sz w:val="28"/>
          <w:szCs w:val="28"/>
        </w:rPr>
        <w:t xml:space="preserve">Аннинского, </w:t>
      </w:r>
      <w:proofErr w:type="spellStart"/>
      <w:r w:rsidR="00CC53E9">
        <w:rPr>
          <w:b/>
          <w:sz w:val="28"/>
          <w:szCs w:val="28"/>
        </w:rPr>
        <w:t>Виллозского</w:t>
      </w:r>
      <w:proofErr w:type="spellEnd"/>
      <w:r w:rsidR="00CC53E9">
        <w:rPr>
          <w:b/>
          <w:sz w:val="28"/>
          <w:szCs w:val="28"/>
        </w:rPr>
        <w:t xml:space="preserve"> и </w:t>
      </w:r>
      <w:proofErr w:type="spellStart"/>
      <w:r w:rsidR="00CC53E9">
        <w:rPr>
          <w:b/>
          <w:sz w:val="28"/>
          <w:szCs w:val="28"/>
        </w:rPr>
        <w:t>Лебяженского</w:t>
      </w:r>
      <w:proofErr w:type="spellEnd"/>
      <w:r w:rsidR="00CC53E9">
        <w:rPr>
          <w:b/>
          <w:sz w:val="28"/>
          <w:szCs w:val="28"/>
        </w:rPr>
        <w:t xml:space="preserve"> городских поселений, </w:t>
      </w:r>
      <w:proofErr w:type="spellStart"/>
      <w:r w:rsidR="00CC53E9">
        <w:rPr>
          <w:b/>
          <w:sz w:val="28"/>
          <w:szCs w:val="28"/>
        </w:rPr>
        <w:t>Горбунковского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Гостилицкого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Кипенского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Копорского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Лаголовского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Лопухинского</w:t>
      </w:r>
      <w:proofErr w:type="spellEnd"/>
      <w:r w:rsidR="00CC53E9">
        <w:rPr>
          <w:b/>
          <w:sz w:val="28"/>
          <w:szCs w:val="28"/>
        </w:rPr>
        <w:t xml:space="preserve">, </w:t>
      </w:r>
      <w:proofErr w:type="spellStart"/>
      <w:r w:rsidR="00CC53E9">
        <w:rPr>
          <w:b/>
          <w:sz w:val="28"/>
          <w:szCs w:val="28"/>
        </w:rPr>
        <w:t>Низинского</w:t>
      </w:r>
      <w:proofErr w:type="spellEnd"/>
      <w:r w:rsidR="00CC53E9">
        <w:rPr>
          <w:b/>
          <w:sz w:val="28"/>
          <w:szCs w:val="28"/>
        </w:rPr>
        <w:t xml:space="preserve">, Оржицкого, Пениковского, Ропшинского и Русско-Высоцкого сельских поселений Ломоносовского </w:t>
      </w:r>
      <w:r w:rsidR="00CC53E9" w:rsidRPr="00CC53E9">
        <w:rPr>
          <w:b/>
          <w:sz w:val="28"/>
          <w:szCs w:val="28"/>
        </w:rPr>
        <w:t>муниципального района</w:t>
      </w:r>
      <w:r w:rsidR="00CC53E9">
        <w:rPr>
          <w:b/>
          <w:sz w:val="28"/>
          <w:szCs w:val="28"/>
        </w:rPr>
        <w:t xml:space="preserve"> </w:t>
      </w:r>
      <w:r w:rsidR="00683477" w:rsidRPr="00E70C25">
        <w:rPr>
          <w:b/>
          <w:sz w:val="28"/>
          <w:szCs w:val="28"/>
        </w:rPr>
        <w:t>Ленинградской области</w:t>
      </w:r>
      <w:r w:rsidR="00CC53E9">
        <w:rPr>
          <w:b/>
          <w:sz w:val="28"/>
          <w:szCs w:val="28"/>
        </w:rPr>
        <w:t xml:space="preserve"> </w:t>
      </w:r>
      <w:r w:rsidR="00CC53E9" w:rsidRPr="00CC53E9">
        <w:rPr>
          <w:b/>
          <w:sz w:val="28"/>
          <w:szCs w:val="28"/>
        </w:rPr>
        <w:t>пятого созыва</w:t>
      </w:r>
      <w:r w:rsidR="00CC53E9">
        <w:rPr>
          <w:b/>
          <w:sz w:val="28"/>
          <w:szCs w:val="28"/>
        </w:rPr>
        <w:t xml:space="preserve">, </w:t>
      </w:r>
      <w:r w:rsidRPr="00C600B1">
        <w:rPr>
          <w:b/>
          <w:sz w:val="28"/>
          <w:szCs w:val="28"/>
        </w:rPr>
        <w:t>назначенных</w:t>
      </w:r>
      <w:r w:rsidR="00AC433D">
        <w:rPr>
          <w:b/>
          <w:sz w:val="28"/>
          <w:szCs w:val="28"/>
        </w:rPr>
        <w:t xml:space="preserve"> </w:t>
      </w:r>
      <w:r w:rsidRPr="00C600B1">
        <w:rPr>
          <w:b/>
          <w:sz w:val="28"/>
          <w:szCs w:val="28"/>
        </w:rPr>
        <w:t xml:space="preserve">на </w:t>
      </w:r>
      <w:r w:rsidR="001A5A41">
        <w:rPr>
          <w:b/>
          <w:sz w:val="28"/>
          <w:szCs w:val="28"/>
        </w:rPr>
        <w:t>08</w:t>
      </w:r>
      <w:r w:rsidR="0053734B">
        <w:rPr>
          <w:b/>
          <w:sz w:val="28"/>
          <w:szCs w:val="28"/>
        </w:rPr>
        <w:t xml:space="preserve"> сентября 202</w:t>
      </w:r>
      <w:r w:rsidR="001A5A41">
        <w:rPr>
          <w:b/>
          <w:sz w:val="28"/>
          <w:szCs w:val="28"/>
        </w:rPr>
        <w:t>4</w:t>
      </w:r>
      <w:r w:rsidRPr="00C600B1">
        <w:rPr>
          <w:b/>
          <w:sz w:val="28"/>
          <w:szCs w:val="28"/>
        </w:rPr>
        <w:t xml:space="preserve"> года </w:t>
      </w:r>
    </w:p>
    <w:p w:rsidR="00CC53E9" w:rsidRDefault="00CC53E9" w:rsidP="001A5A41">
      <w:pPr>
        <w:widowControl w:val="0"/>
        <w:ind w:left="3402"/>
        <w:jc w:val="both"/>
        <w:rPr>
          <w:b/>
          <w:sz w:val="28"/>
          <w:szCs w:val="28"/>
        </w:rPr>
      </w:pPr>
    </w:p>
    <w:p w:rsidR="001A5A41" w:rsidRDefault="001A5A41" w:rsidP="001A5A41">
      <w:pPr>
        <w:widowControl w:val="0"/>
        <w:ind w:left="3402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назначения выборов: </w:t>
      </w:r>
      <w:r w:rsidR="00CC53E9">
        <w:rPr>
          <w:color w:val="000000" w:themeColor="text1"/>
        </w:rPr>
        <w:t>17</w:t>
      </w:r>
      <w:r>
        <w:rPr>
          <w:color w:val="000000" w:themeColor="text1"/>
        </w:rPr>
        <w:t xml:space="preserve"> июня 2024 года</w:t>
      </w:r>
    </w:p>
    <w:p w:rsidR="00E1599C" w:rsidRDefault="00E1599C" w:rsidP="001A5A41">
      <w:pPr>
        <w:widowControl w:val="0"/>
        <w:ind w:left="3402"/>
        <w:jc w:val="both"/>
        <w:rPr>
          <w:color w:val="000000" w:themeColor="text1"/>
        </w:rPr>
      </w:pPr>
      <w:r w:rsidRPr="00C00EFA">
        <w:rPr>
          <w:color w:val="000000" w:themeColor="text1"/>
        </w:rPr>
        <w:t>Дата официального опубликования решения</w:t>
      </w:r>
      <w:r w:rsidR="001A5A41">
        <w:rPr>
          <w:color w:val="000000" w:themeColor="text1"/>
        </w:rPr>
        <w:t xml:space="preserve"> о назначении выборов: </w:t>
      </w:r>
      <w:r w:rsidR="00CC53E9">
        <w:rPr>
          <w:color w:val="000000" w:themeColor="text1"/>
        </w:rPr>
        <w:t>21</w:t>
      </w:r>
      <w:r w:rsidR="001A5A41">
        <w:rPr>
          <w:color w:val="000000" w:themeColor="text1"/>
        </w:rPr>
        <w:t xml:space="preserve"> июня 2024 года</w:t>
      </w:r>
    </w:p>
    <w:p w:rsidR="00E1599C" w:rsidRPr="00C00EFA" w:rsidRDefault="00E1599C" w:rsidP="001A5A41">
      <w:pPr>
        <w:widowControl w:val="0"/>
        <w:ind w:left="3402"/>
        <w:jc w:val="both"/>
        <w:rPr>
          <w:b/>
          <w:bCs/>
          <w:color w:val="000000" w:themeColor="text1"/>
          <w:sz w:val="10"/>
          <w:szCs w:val="10"/>
        </w:rPr>
      </w:pPr>
    </w:p>
    <w:p w:rsidR="00E1599C" w:rsidRPr="00C00EFA" w:rsidRDefault="00E1599C" w:rsidP="001A5A41">
      <w:pPr>
        <w:widowControl w:val="0"/>
        <w:ind w:left="3402"/>
        <w:jc w:val="both"/>
        <w:rPr>
          <w:b/>
          <w:bCs/>
          <w:color w:val="000000" w:themeColor="text1"/>
        </w:rPr>
      </w:pPr>
      <w:r w:rsidRPr="00C00EFA">
        <w:rPr>
          <w:color w:val="000000" w:themeColor="text1"/>
        </w:rPr>
        <w:t>День голосования</w:t>
      </w:r>
      <w:r w:rsidRPr="00C00EFA">
        <w:rPr>
          <w:b/>
          <w:bCs/>
          <w:color w:val="000000" w:themeColor="text1"/>
        </w:rPr>
        <w:t xml:space="preserve"> – </w:t>
      </w:r>
      <w:r w:rsidR="001A5A41">
        <w:rPr>
          <w:b/>
          <w:bCs/>
          <w:color w:val="000000" w:themeColor="text1"/>
        </w:rPr>
        <w:t>8</w:t>
      </w:r>
      <w:r>
        <w:rPr>
          <w:b/>
          <w:bCs/>
          <w:color w:val="000000" w:themeColor="text1"/>
        </w:rPr>
        <w:t xml:space="preserve"> сентября 2024</w:t>
      </w:r>
      <w:r w:rsidRPr="00C00EFA">
        <w:rPr>
          <w:b/>
          <w:bCs/>
          <w:color w:val="000000" w:themeColor="text1"/>
        </w:rPr>
        <w:t xml:space="preserve"> года</w:t>
      </w:r>
    </w:p>
    <w:p w:rsidR="00210511" w:rsidRDefault="00210511" w:rsidP="001C5879">
      <w:pPr>
        <w:widowControl w:val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201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"/>
        <w:gridCol w:w="4054"/>
        <w:gridCol w:w="2816"/>
        <w:gridCol w:w="2459"/>
      </w:tblGrid>
      <w:tr w:rsidR="00A666B2" w:rsidRPr="000222F9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rStyle w:val="iiianoaieou"/>
                <w:b/>
                <w:color w:val="000000" w:themeColor="text1"/>
                <w:sz w:val="24"/>
              </w:rPr>
            </w:pPr>
            <w:r w:rsidRPr="00933539">
              <w:rPr>
                <w:rStyle w:val="iiianoaieou"/>
                <w:b/>
                <w:color w:val="000000" w:themeColor="text1"/>
                <w:sz w:val="24"/>
              </w:rPr>
              <w:t>Содержание мероприятия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 xml:space="preserve">Срок </w:t>
            </w:r>
            <w:r w:rsidRPr="00933539">
              <w:rPr>
                <w:b/>
                <w:color w:val="000000" w:themeColor="text1"/>
              </w:rPr>
              <w:br/>
              <w:t>исполнения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Исполнители</w:t>
            </w:r>
          </w:p>
        </w:tc>
      </w:tr>
      <w:tr w:rsidR="00A666B2" w:rsidRPr="000222F9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rStyle w:val="iiianoaieou"/>
                <w:color w:val="000000" w:themeColor="text1"/>
              </w:rPr>
            </w:pPr>
            <w:r w:rsidRPr="000222F9">
              <w:rPr>
                <w:rStyle w:val="iiianoaieou"/>
                <w:color w:val="000000" w:themeColor="text1"/>
              </w:rPr>
              <w:t>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66B2" w:rsidRPr="000222F9" w:rsidRDefault="00486F6B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НАЗНАЧЕНИЕ ВЫБОРОВ, ИЗБИРАТЕЛЬНЫЕ УЧАСТКИ</w:t>
            </w:r>
          </w:p>
          <w:p w:rsidR="00A666B2" w:rsidRPr="000222F9" w:rsidRDefault="00A666B2" w:rsidP="00C600B1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6D2667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644DF0">
              <w:rPr>
                <w:color w:val="000000" w:themeColor="text1"/>
              </w:rPr>
              <w:t>1</w:t>
            </w:r>
            <w:r w:rsidR="00683477" w:rsidRPr="00644DF0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Направление в Избирательную комиссию Ленинградской области копии решения о назначении выборов (вместе с экземпляром периодического печатного издания, </w:t>
            </w:r>
            <w:r w:rsidRPr="00A2165F">
              <w:rPr>
                <w:color w:val="000000" w:themeColor="text1"/>
              </w:rPr>
              <w:br/>
              <w:t xml:space="preserve">в котором опубликовано решение </w:t>
            </w:r>
            <w:r w:rsidRPr="00A2165F">
              <w:rPr>
                <w:color w:val="000000" w:themeColor="text1"/>
              </w:rPr>
              <w:br/>
              <w:t xml:space="preserve">о назначении выборов, а если такое решение также было опубликовано </w:t>
            </w:r>
            <w:r w:rsidRPr="00A2165F">
              <w:rPr>
                <w:color w:val="000000" w:themeColor="text1"/>
              </w:rPr>
              <w:br/>
              <w:t>в сетевом издании – вместе со сведениями о таком опубликовании)</w:t>
            </w: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>(ч.7</w:t>
            </w:r>
            <w:r w:rsidRPr="00A2165F">
              <w:rPr>
                <w:color w:val="000000" w:themeColor="text1"/>
                <w:vertAlign w:val="superscript"/>
              </w:rPr>
              <w:t>1</w:t>
            </w:r>
            <w:r w:rsidRPr="00A2165F">
              <w:rPr>
                <w:color w:val="000000" w:themeColor="text1"/>
              </w:rPr>
              <w:t xml:space="preserve"> ст. 6 № 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7" w:rsidRPr="00A2165F" w:rsidRDefault="00683477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В течение одних суток </w:t>
            </w:r>
            <w:r w:rsidRPr="00A2165F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A2165F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A2165F">
            <w:pPr>
              <w:jc w:val="center"/>
            </w:pPr>
            <w:r w:rsidRPr="00A2165F">
              <w:t xml:space="preserve">Совет депутатов  муниципального образования </w:t>
            </w:r>
          </w:p>
          <w:p w:rsidR="00A2165F" w:rsidRDefault="00A2165F" w:rsidP="00A2165F">
            <w:pPr>
              <w:jc w:val="center"/>
            </w:pPr>
          </w:p>
          <w:p w:rsidR="00A2165F" w:rsidRPr="00A2165F" w:rsidRDefault="00A2165F" w:rsidP="00A2165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 xml:space="preserve">Принятие решения о возложении полномочий окружных избирательных комиссий на ТИК </w:t>
            </w: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>(ч. 1 ст. </w:t>
            </w:r>
            <w:r>
              <w:rPr>
                <w:color w:val="000000" w:themeColor="text1"/>
              </w:rPr>
              <w:t>10 № </w:t>
            </w:r>
            <w:r w:rsidRPr="00103355">
              <w:rPr>
                <w:color w:val="000000" w:themeColor="text1"/>
              </w:rPr>
              <w:t>26-оз</w:t>
            </w:r>
            <w:r w:rsidRPr="00103355">
              <w:rPr>
                <w:rStyle w:val="ad"/>
                <w:color w:val="000000" w:themeColor="text1"/>
              </w:rPr>
              <w:footnoteReference w:id="1"/>
            </w:r>
            <w:r w:rsidRPr="00103355">
              <w:rPr>
                <w:color w:val="000000" w:themeColor="text1"/>
              </w:rPr>
              <w:t xml:space="preserve"> с учетом ч. 1 ст.</w:t>
            </w:r>
            <w:r>
              <w:rPr>
                <w:color w:val="000000" w:themeColor="text1"/>
              </w:rPr>
              <w:t> </w:t>
            </w:r>
            <w:r w:rsidRPr="00103355">
              <w:rPr>
                <w:color w:val="000000" w:themeColor="text1"/>
              </w:rPr>
              <w:t>19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C3" w:rsidRPr="00103355" w:rsidRDefault="00A2165F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t>П</w:t>
            </w:r>
            <w:r w:rsidR="00B413C3" w:rsidRPr="00801DB0">
              <w:t xml:space="preserve">осле принятия решения о назначении выборов, </w:t>
            </w:r>
            <w:r w:rsidR="00B413C3">
              <w:br/>
            </w:r>
            <w:r w:rsidR="00B413C3" w:rsidRPr="00801DB0">
              <w:t>но</w:t>
            </w:r>
            <w:r w:rsidR="00B413C3">
              <w:t xml:space="preserve"> </w:t>
            </w:r>
            <w:r w:rsidR="00B413C3" w:rsidRPr="00801DB0">
              <w:t>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10C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Территориальная избирательная комиссия</w:t>
            </w:r>
          </w:p>
          <w:p w:rsidR="00A666B2" w:rsidRPr="00103355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(далее – ТИК)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Публикация списков избирательных участков, с указанием их границ </w:t>
            </w:r>
            <w:r w:rsidRPr="000222F9">
              <w:rPr>
                <w:color w:val="000000" w:themeColor="text1"/>
              </w:rPr>
              <w:br/>
              <w:t>и номеров, мест нахождения участковых комиссий и помещений для голосования</w:t>
            </w: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 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A2165F">
              <w:rPr>
                <w:color w:val="000000" w:themeColor="text1"/>
              </w:rPr>
              <w:t>29 июля 2024 года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чем</w:t>
            </w: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40 дней 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B2" w:rsidRPr="000222F9" w:rsidRDefault="00C600B1" w:rsidP="00CE017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 w:rsidR="00683477">
              <w:rPr>
                <w:color w:val="000000" w:themeColor="text1"/>
              </w:rPr>
              <w:t>а</w:t>
            </w:r>
            <w:r w:rsidRPr="000222F9">
              <w:rPr>
                <w:color w:val="000000" w:themeColor="text1"/>
              </w:rPr>
              <w:t xml:space="preserve"> администраци</w:t>
            </w:r>
            <w:r w:rsidR="00CE017A">
              <w:rPr>
                <w:color w:val="000000" w:themeColor="text1"/>
              </w:rPr>
              <w:t>и</w:t>
            </w:r>
            <w:r w:rsidRPr="000222F9">
              <w:rPr>
                <w:color w:val="000000" w:themeColor="text1"/>
              </w:rPr>
              <w:t xml:space="preserve"> </w:t>
            </w:r>
            <w:r w:rsidR="00683477" w:rsidRPr="00E3215E">
              <w:t xml:space="preserve"> муниципального образования </w:t>
            </w:r>
          </w:p>
        </w:tc>
      </w:tr>
      <w:tr w:rsidR="00D31A7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Образование избирательных участков в воинских частях, расположенных в обособленных, удаленных от населенных пунктов местностях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п.2 ч.5 ст.32  № 26-оз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8 августа, а в исключительных случаях – не позднее 4 сентября</w:t>
            </w:r>
          </w:p>
          <w:p w:rsidR="00D31A72" w:rsidRDefault="00D31A72" w:rsidP="00331EEB">
            <w:pPr>
              <w:keepNext/>
              <w:keepLines/>
            </w:pPr>
          </w:p>
          <w:p w:rsidR="00D31A72" w:rsidRDefault="00D31A72" w:rsidP="00331EEB">
            <w:pPr>
              <w:keepNext/>
              <w:keepLines/>
            </w:pPr>
            <w:r>
              <w:t>Не позднее чем за 30 дней до дня голосования, а в исключительных случаях – не позднее чем за 3 дня 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72" w:rsidRDefault="00D31A72" w:rsidP="00D31A72">
            <w:pPr>
              <w:keepNext/>
              <w:keepLines/>
            </w:pPr>
            <w:r>
              <w:t xml:space="preserve">Командир воинской части по решению </w:t>
            </w:r>
            <w:r w:rsidRPr="00BA4123">
              <w:t>ТИК</w:t>
            </w:r>
            <w:r>
              <w:t xml:space="preserve"> и на установленный ею срок, </w:t>
            </w:r>
            <w:r w:rsidRPr="006A0DAA">
              <w:t>а в исключительных случаях по согласованию с Избирательной комиссией Ленинградской области</w:t>
            </w:r>
          </w:p>
        </w:tc>
      </w:tr>
      <w:tr w:rsidR="00D31A7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 xml:space="preserve">Опубликование информации об избирательных участках, образованных в срок не позднее чем за 30 дней до дня голосования 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 xml:space="preserve">Опубликование информации об избирательных участках, образованных в срок не позднее чем за 3 дня до дня голосования 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ч.6 ст.32  № 26-оз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13 августа</w:t>
            </w:r>
          </w:p>
          <w:p w:rsidR="00D31A72" w:rsidRDefault="00D31A72" w:rsidP="00331EEB">
            <w:pPr>
              <w:pStyle w:val="23"/>
              <w:keepNext/>
              <w:keepLines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чем за 25 дней до дня голосования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CE017A" w:rsidRDefault="00CE017A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6 сентября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чем за один день до дня голосования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72" w:rsidRDefault="004663B1" w:rsidP="004663B1">
            <w:pPr>
              <w:keepNext/>
              <w:keepLines/>
            </w:pPr>
            <w:r>
              <w:t xml:space="preserve">ТИК </w:t>
            </w:r>
            <w:r w:rsidR="00D31A72">
              <w:t xml:space="preserve">по согласованию с </w:t>
            </w:r>
            <w:r w:rsidR="00D31A72" w:rsidRPr="009C64A8">
              <w:rPr>
                <w:highlight w:val="yellow"/>
              </w:rPr>
              <w:t xml:space="preserve"> </w:t>
            </w:r>
            <w:r w:rsidR="00D31A72" w:rsidRPr="00F30E7E">
              <w:t>командиром  воинской части</w:t>
            </w:r>
            <w:r w:rsidR="00D31A72">
              <w:t xml:space="preserve"> текста публикуемого материала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DF6545" w:rsidRDefault="00683477" w:rsidP="00683477">
            <w:pPr>
              <w:keepNext/>
              <w:keepLines/>
              <w:jc w:val="both"/>
            </w:pPr>
            <w:r w:rsidRPr="00DF6545">
              <w:t>Принятие решения о сборе предложений для дополнительного зачисления</w:t>
            </w:r>
            <w:r w:rsidRPr="00760142">
              <w:t xml:space="preserve"> в резерв составов участковых комиссий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DF6545" w:rsidRDefault="00683477" w:rsidP="00683477">
            <w:pPr>
              <w:keepNext/>
              <w:keepLines/>
              <w:jc w:val="center"/>
            </w:pPr>
            <w:r w:rsidRPr="00DF6545">
              <w:t xml:space="preserve">После опубликования решения о назначении выборов и </w:t>
            </w:r>
            <w:r w:rsidRPr="00B773C6">
              <w:t xml:space="preserve">не позднее </w:t>
            </w:r>
            <w:r w:rsidR="007467B4" w:rsidRPr="00644DF0">
              <w:t>15</w:t>
            </w:r>
            <w:r w:rsidRPr="00644DF0">
              <w:t xml:space="preserve"> июля</w:t>
            </w:r>
          </w:p>
          <w:p w:rsidR="00683477" w:rsidRPr="00DF6545" w:rsidRDefault="00683477" w:rsidP="00683477">
            <w:pPr>
              <w:keepNext/>
              <w:keepLines/>
              <w:jc w:val="center"/>
            </w:pPr>
          </w:p>
          <w:p w:rsidR="00683477" w:rsidRPr="00DF6545" w:rsidRDefault="00683477" w:rsidP="00A2165F">
            <w:pPr>
              <w:keepNext/>
              <w:keepLines/>
              <w:jc w:val="center"/>
            </w:pPr>
            <w:r w:rsidRPr="00DF6545">
              <w:t xml:space="preserve">Сбор предложений осуществляется в период, который начинается за 50 дней до дня голосования </w:t>
            </w:r>
            <w:r>
              <w:t xml:space="preserve"> </w:t>
            </w:r>
            <w:r>
              <w:br/>
            </w:r>
            <w:r w:rsidRPr="00DF6545">
              <w:t>(</w:t>
            </w:r>
            <w:r w:rsidR="00A2165F">
              <w:t>19</w:t>
            </w:r>
            <w:r w:rsidRPr="00DF6545">
              <w:t xml:space="preserve"> июля) и оканчивается за 30 дней до дня голосования</w:t>
            </w:r>
            <w:r>
              <w:t xml:space="preserve"> </w:t>
            </w:r>
            <w:r>
              <w:br/>
            </w:r>
            <w:r w:rsidRPr="00DF6545">
              <w:t>(</w:t>
            </w:r>
            <w:r w:rsidR="00A2165F">
              <w:t>08</w:t>
            </w:r>
            <w:r w:rsidRPr="00DF6545">
              <w:t xml:space="preserve"> августа)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DF6545" w:rsidRDefault="00683477" w:rsidP="00683477">
            <w:pPr>
              <w:pStyle w:val="af"/>
              <w:keepNext/>
              <w:keepLines/>
              <w:tabs>
                <w:tab w:val="clear" w:pos="4677"/>
                <w:tab w:val="clear" w:pos="9355"/>
              </w:tabs>
              <w:jc w:val="center"/>
            </w:pPr>
            <w:r w:rsidRPr="00DF6545"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0222F9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СПИСКИ ИЗБИРАТЕЛЕЙ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сведений </w:t>
            </w:r>
            <w:r w:rsidRPr="000222F9">
              <w:rPr>
                <w:color w:val="000000" w:themeColor="text1"/>
              </w:rPr>
              <w:br/>
              <w:t>об избирателях в ТИК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ст.17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Сразу после назначения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44DF0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>
              <w:rPr>
                <w:color w:val="000000" w:themeColor="text1"/>
              </w:rPr>
              <w:t xml:space="preserve">а </w:t>
            </w:r>
            <w:r w:rsidRPr="000222F9">
              <w:rPr>
                <w:color w:val="000000" w:themeColor="text1"/>
              </w:rPr>
              <w:t>администраци</w:t>
            </w:r>
            <w:r>
              <w:rPr>
                <w:color w:val="000000" w:themeColor="text1"/>
              </w:rPr>
              <w:t>и</w:t>
            </w:r>
            <w:r w:rsidRPr="000222F9">
              <w:rPr>
                <w:color w:val="000000" w:themeColor="text1"/>
              </w:rPr>
              <w:t xml:space="preserve">, </w:t>
            </w:r>
            <w:r w:rsidRPr="00DB69C0">
              <w:rPr>
                <w:color w:val="000000" w:themeColor="text1"/>
              </w:rPr>
              <w:t>командиры воинских частей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>Составление списков избирателей отдельно по каждому избирательному участку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9D7775">
              <w:rPr>
                <w:color w:val="000000" w:themeColor="text1"/>
              </w:rPr>
              <w:t>27</w:t>
            </w:r>
            <w:r w:rsidRPr="005B470C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августа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11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83477" w:rsidRPr="00347ABA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первого экземпляра списка избирателей по акту </w:t>
            </w:r>
            <w:r w:rsidRPr="000222F9">
              <w:rPr>
                <w:color w:val="000000" w:themeColor="text1"/>
              </w:rPr>
              <w:br/>
              <w:t>в соответствующую участковую избирательную комиссию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9D7775"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избирателям списка избирателей для ознакомления </w:t>
            </w:r>
            <w:r w:rsidRPr="000222F9">
              <w:rPr>
                <w:color w:val="000000" w:themeColor="text1"/>
              </w:rPr>
              <w:br/>
              <w:t>и его дополнительного уточнения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</w:rPr>
            </w:pP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(ч.5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9D7775"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заявлений граждан </w:t>
            </w:r>
            <w:r w:rsidRPr="000222F9">
              <w:rPr>
                <w:color w:val="000000" w:themeColor="text1"/>
              </w:rPr>
              <w:br/>
              <w:t xml:space="preserve">о включении их в список избирателей, о любой ошибке </w:t>
            </w:r>
            <w:r w:rsidRPr="000222F9">
              <w:rPr>
                <w:color w:val="000000" w:themeColor="text1"/>
              </w:rPr>
              <w:br/>
              <w:t>или неточности в сведениях о них, внесенных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24 часов, </w:t>
            </w:r>
            <w:r w:rsidRPr="000222F9">
              <w:rPr>
                <w:color w:val="000000" w:themeColor="text1"/>
              </w:rPr>
              <w:br/>
              <w:t xml:space="preserve">а в день голосования </w:t>
            </w:r>
            <w:r w:rsidRPr="000222F9">
              <w:rPr>
                <w:color w:val="000000" w:themeColor="text1"/>
              </w:rPr>
              <w:br/>
              <w:t xml:space="preserve">в течение двух часов </w:t>
            </w:r>
            <w:r w:rsidRPr="000222F9">
              <w:rPr>
                <w:color w:val="000000" w:themeColor="text1"/>
              </w:rPr>
              <w:br/>
              <w:t xml:space="preserve">с момента обращения, </w:t>
            </w:r>
            <w:r w:rsidRPr="000222F9">
              <w:rPr>
                <w:color w:val="000000" w:themeColor="text1"/>
              </w:rPr>
              <w:br/>
              <w:t>но не позднее момента окончания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D31A72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жалоб на решения участковых избирательных комиссий об отклонении заявления </w:t>
            </w:r>
            <w:r w:rsidRPr="000222F9">
              <w:rPr>
                <w:color w:val="000000" w:themeColor="text1"/>
              </w:rPr>
              <w:br/>
              <w:t>о включении гражданина Российской Федерации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трехдневный срок, </w:t>
            </w:r>
            <w:r w:rsidRPr="000222F9">
              <w:rPr>
                <w:color w:val="000000" w:themeColor="text1"/>
              </w:rPr>
              <w:br/>
              <w:t xml:space="preserve">а за три и менее дня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>и в день голосования –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немедленно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</w:t>
            </w:r>
            <w:r w:rsidRPr="000222F9">
              <w:rPr>
                <w:color w:val="000000" w:themeColor="text1"/>
              </w:rPr>
              <w:t>уд (по месту нахождения участковой комиссии)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D31A72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Подписание выверенного </w:t>
            </w:r>
            <w:r w:rsidRPr="000222F9">
              <w:rPr>
                <w:color w:val="000000" w:themeColor="text1"/>
              </w:rPr>
              <w:br/>
              <w:t xml:space="preserve">и уточненного списка избирателей </w:t>
            </w:r>
            <w:r w:rsidRPr="000222F9">
              <w:rPr>
                <w:color w:val="000000" w:themeColor="text1"/>
              </w:rPr>
              <w:br/>
              <w:t>и заверение списка печатью участковой избирательной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или </w:t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8</w:t>
            </w:r>
            <w:r w:rsidRPr="000A7700">
              <w:rPr>
                <w:color w:val="000000" w:themeColor="text1"/>
              </w:rPr>
              <w:t xml:space="preserve"> сентября</w:t>
            </w:r>
            <w:r w:rsidRPr="00B43775">
              <w:rPr>
                <w:color w:val="000000" w:themeColor="text1"/>
              </w:rPr>
              <w:t>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Председатели </w:t>
            </w:r>
            <w:r w:rsidRPr="000222F9">
              <w:rPr>
                <w:color w:val="000000" w:themeColor="text1"/>
              </w:rPr>
              <w:br/>
              <w:t>и секретари участковых избирательных комиссий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</w:t>
            </w:r>
            <w:r w:rsidRPr="000222F9">
              <w:rPr>
                <w:color w:val="000000" w:themeColor="text1"/>
              </w:rPr>
              <w:br/>
              <w:t xml:space="preserve">ее председателя 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9D7775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="004B5D1C">
              <w:rPr>
                <w:color w:val="000000" w:themeColor="text1"/>
              </w:rPr>
              <w:t>0</w:t>
            </w:r>
            <w:r w:rsidR="00CE017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или </w:t>
            </w:r>
            <w:r w:rsidR="004B5D1C">
              <w:rPr>
                <w:color w:val="000000" w:themeColor="text1"/>
              </w:rPr>
              <w:t>0</w:t>
            </w:r>
            <w:r w:rsidR="00CE017A">
              <w:rPr>
                <w:color w:val="000000" w:themeColor="text1"/>
              </w:rPr>
              <w:t>8</w:t>
            </w:r>
            <w:r w:rsidRPr="000A7700">
              <w:rPr>
                <w:color w:val="000000" w:themeColor="text1"/>
              </w:rPr>
              <w:t xml:space="preserve"> сентября</w:t>
            </w:r>
            <w:r w:rsidRPr="00B43775">
              <w:rPr>
                <w:color w:val="000000" w:themeColor="text1"/>
              </w:rPr>
              <w:t>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8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5B08E7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ВЫДВИЖЕНИЕ И РЕГИСТРАЦИЯ КАНДИДАТОВ, СТАТУС КАНДИДАТОВ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Выдвижение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19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EE51D3">
              <w:rPr>
                <w:color w:val="000000" w:themeColor="text1"/>
              </w:rPr>
              <w:t xml:space="preserve">осле опубликования решения о назначении выборов </w:t>
            </w:r>
            <w:r w:rsidR="004B5D1C">
              <w:rPr>
                <w:color w:val="000000" w:themeColor="text1"/>
              </w:rPr>
              <w:t xml:space="preserve">и </w:t>
            </w:r>
            <w:r w:rsidR="00683477" w:rsidRPr="000222F9">
              <w:rPr>
                <w:color w:val="000000" w:themeColor="text1"/>
              </w:rPr>
              <w:t xml:space="preserve">до 18 часов </w:t>
            </w:r>
            <w:r w:rsidR="00336F89" w:rsidRPr="00F53CF0">
              <w:rPr>
                <w:color w:val="000000" w:themeColor="text1"/>
                <w:highlight w:val="yellow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</w:r>
            <w:r w:rsidR="00EE51D3">
              <w:rPr>
                <w:color w:val="000000" w:themeColor="text1"/>
              </w:rPr>
              <w:t>21</w:t>
            </w:r>
            <w:r w:rsidR="00683477" w:rsidRPr="000222F9">
              <w:rPr>
                <w:color w:val="000000" w:themeColor="text1"/>
              </w:rPr>
              <w:t xml:space="preserve"> июля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F53CF0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официального опубликования решения о назначении выборов </w:t>
            </w:r>
            <w:r w:rsidRPr="000222F9">
              <w:rPr>
                <w:color w:val="000000" w:themeColor="text1"/>
              </w:rPr>
              <w:br/>
              <w:t xml:space="preserve">и до 18 часов </w:t>
            </w:r>
            <w:r w:rsidRPr="000222F9">
              <w:rPr>
                <w:color w:val="000000" w:themeColor="text1"/>
              </w:rPr>
              <w:br/>
              <w:t xml:space="preserve">за 48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объединения,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Составление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</w:t>
            </w:r>
            <w:r w:rsidRPr="000222F9">
              <w:rPr>
                <w:color w:val="000000" w:themeColor="text1"/>
              </w:rPr>
              <w:br/>
              <w:t xml:space="preserve">с Федеральным законом </w:t>
            </w:r>
            <w:r w:rsidRPr="000222F9">
              <w:rPr>
                <w:color w:val="000000" w:themeColor="text1"/>
              </w:rPr>
              <w:br/>
              <w:t xml:space="preserve">«О политических партиях» </w:t>
            </w:r>
            <w:r w:rsidRPr="000222F9">
              <w:rPr>
                <w:color w:val="000000" w:themeColor="text1"/>
              </w:rPr>
              <w:br/>
              <w:t>и Федеральным законом</w:t>
            </w:r>
            <w:r>
              <w:rPr>
                <w:color w:val="000000" w:themeColor="text1"/>
              </w:rPr>
              <w:t xml:space="preserve"> № 67-ФЗ</w:t>
            </w:r>
            <w:r w:rsidRPr="000222F9">
              <w:rPr>
                <w:color w:val="000000" w:themeColor="text1"/>
              </w:rPr>
              <w:t xml:space="preserve"> принимать участие в выборах в качестве избирательных объединений, по состоянию на день опубликования (публикации) решения о назначении выборов. Размещение указанного списка в информационно-телекоммуникационной сети «Интернет» на официальном сайте </w:t>
            </w:r>
            <w:r>
              <w:rPr>
                <w:color w:val="000000" w:themeColor="text1"/>
              </w:rPr>
              <w:t>Главного у</w:t>
            </w:r>
            <w:r w:rsidRPr="000222F9">
              <w:rPr>
                <w:color w:val="000000" w:themeColor="text1"/>
              </w:rPr>
              <w:t xml:space="preserve">правления Министерства юстиции Российской Федерации </w:t>
            </w:r>
            <w:r w:rsidRPr="000222F9">
              <w:rPr>
                <w:color w:val="000000" w:themeColor="text1"/>
              </w:rPr>
              <w:br/>
              <w:t>по</w:t>
            </w:r>
            <w:r>
              <w:rPr>
                <w:color w:val="000000" w:themeColor="text1"/>
              </w:rPr>
              <w:t xml:space="preserve"> Санкт-Петербургу и </w:t>
            </w:r>
            <w:r w:rsidRPr="000222F9">
              <w:rPr>
                <w:color w:val="000000" w:themeColor="text1"/>
              </w:rPr>
              <w:t>Ленинградской области. Н</w:t>
            </w:r>
            <w:r>
              <w:rPr>
                <w:color w:val="000000" w:themeColor="text1"/>
              </w:rPr>
              <w:t xml:space="preserve">аправление указанного списка </w:t>
            </w:r>
            <w:r>
              <w:rPr>
                <w:color w:val="000000" w:themeColor="text1"/>
              </w:rPr>
              <w:br/>
              <w:t>в</w:t>
            </w:r>
            <w:r w:rsidRPr="000222F9">
              <w:rPr>
                <w:color w:val="000000" w:themeColor="text1"/>
              </w:rPr>
              <w:t xml:space="preserve"> ТИК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три дня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Главное у</w:t>
            </w:r>
            <w:r w:rsidRPr="000222F9">
              <w:rPr>
                <w:color w:val="000000" w:themeColor="text1"/>
              </w:rPr>
              <w:t xml:space="preserve">правление Министерства юстиции Российской Федерации по </w:t>
            </w:r>
            <w:r>
              <w:rPr>
                <w:color w:val="000000" w:themeColor="text1"/>
              </w:rPr>
              <w:t xml:space="preserve">Санкт-Петербургу </w:t>
            </w:r>
            <w:r>
              <w:rPr>
                <w:color w:val="000000" w:themeColor="text1"/>
              </w:rPr>
              <w:br/>
              <w:t xml:space="preserve">и </w:t>
            </w:r>
            <w:r w:rsidRPr="000222F9">
              <w:rPr>
                <w:color w:val="000000" w:themeColor="text1"/>
              </w:rPr>
              <w:t>Ленинградской области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об утверждении количества подписей избирателей, которое необходимо для регистрации кандидатов, а также об утверждении количества подписей избирателей, которое может быть представлено кандидатом сверх необходимого </w:t>
            </w:r>
            <w:r w:rsidRPr="000222F9">
              <w:rPr>
                <w:color w:val="000000" w:themeColor="text1"/>
              </w:rPr>
              <w:br/>
              <w:t>для регистрации и об утверждении предельного количества подписей избирателей, которое может быть представлено кандидатом для регистрации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21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принятия решения о назначении выборов, но 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Сбор подписей в поддержку выдвижения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21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уведомления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rStyle w:val="ad"/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о выдвижении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5B08E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B08E7">
              <w:rPr>
                <w:color w:val="000000" w:themeColor="text1"/>
              </w:rPr>
              <w:t xml:space="preserve">Кандидаты, граждане Российской Федерации, достигшие к моменту сбора подписей возраста </w:t>
            </w:r>
            <w:r w:rsidRPr="005B08E7">
              <w:rPr>
                <w:color w:val="000000" w:themeColor="text1"/>
              </w:rPr>
              <w:br/>
              <w:t>18 лет и не признанные судом недееспособными</w:t>
            </w:r>
          </w:p>
        </w:tc>
      </w:tr>
      <w:tr w:rsidR="00683477" w:rsidRPr="000222F9" w:rsidTr="00C4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подписных листов с подписями избирателей, а также иных документов, необходимых для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22 №20-оз)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</w:t>
            </w:r>
            <w:r w:rsidR="00EE51D3">
              <w:rPr>
                <w:color w:val="000000" w:themeColor="text1"/>
              </w:rPr>
              <w:t>04 июля</w:t>
            </w:r>
            <w:r w:rsidRPr="000222F9">
              <w:rPr>
                <w:color w:val="000000" w:themeColor="text1"/>
              </w:rPr>
              <w:t xml:space="preserve"> </w:t>
            </w:r>
            <w:r w:rsidR="00EE51D3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и не позднее 18 часов </w:t>
            </w:r>
            <w:r w:rsidRPr="000222F9">
              <w:rPr>
                <w:color w:val="000000" w:themeColor="text1"/>
              </w:rPr>
              <w:br/>
            </w:r>
            <w:r w:rsidR="00EE51D3"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 xml:space="preserve"> июля</w:t>
            </w:r>
            <w:r>
              <w:rPr>
                <w:color w:val="000000" w:themeColor="text1"/>
              </w:rPr>
              <w:t xml:space="preserve"> 202</w:t>
            </w:r>
            <w:r w:rsidR="0071300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чем за 65 дней </w:t>
            </w:r>
            <w:r w:rsidRPr="000222F9">
              <w:rPr>
                <w:color w:val="000000" w:themeColor="text1"/>
              </w:rPr>
              <w:br/>
              <w:t xml:space="preserve">и не позднее чем </w:t>
            </w:r>
            <w:r w:rsidRPr="000222F9">
              <w:rPr>
                <w:color w:val="000000" w:themeColor="text1"/>
              </w:rPr>
              <w:br/>
              <w:t xml:space="preserve">до 18.00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  <w:t xml:space="preserve">за 45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763EF5" w:rsidRDefault="00683477" w:rsidP="00683477">
            <w:pPr>
              <w:keepNext/>
              <w:keepLines/>
              <w:jc w:val="both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Согласование краткого наименования политической партии, общественного объединения, которое используется </w:t>
            </w:r>
            <w:r w:rsidRPr="000222F9">
              <w:rPr>
                <w:color w:val="000000" w:themeColor="text1"/>
              </w:rPr>
              <w:br/>
              <w:t>в избирательном бюллетене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</w:t>
            </w:r>
            <w:r w:rsidRPr="00964E6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1</w:t>
            </w:r>
            <w:r w:rsidRPr="00964E68">
              <w:rPr>
                <w:color w:val="000000" w:themeColor="text1"/>
                <w:vertAlign w:val="superscript"/>
              </w:rPr>
              <w:t>1</w:t>
            </w:r>
            <w:r w:rsidRPr="00964E68">
              <w:rPr>
                <w:color w:val="000000" w:themeColor="text1"/>
              </w:rPr>
              <w:t xml:space="preserve"> ст</w:t>
            </w:r>
            <w:r>
              <w:rPr>
                <w:color w:val="000000" w:themeColor="text1"/>
              </w:rPr>
              <w:t>. </w:t>
            </w:r>
            <w:r w:rsidRPr="00964E68">
              <w:rPr>
                <w:color w:val="000000" w:themeColor="text1"/>
              </w:rPr>
              <w:t>17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18 часов </w:t>
            </w:r>
          </w:p>
          <w:p w:rsidR="00683477" w:rsidRPr="000222F9" w:rsidRDefault="00EE51D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 xml:space="preserve"> июля </w:t>
            </w:r>
            <w:r>
              <w:rPr>
                <w:color w:val="000000" w:themeColor="text1"/>
              </w:rPr>
              <w:t>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45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(в последний день указанного срока –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18 часов по местному времени)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 (ОИК)</w:t>
            </w:r>
            <w:r w:rsidRPr="000222F9">
              <w:rPr>
                <w:rStyle w:val="ad"/>
                <w:color w:val="000000" w:themeColor="text1"/>
              </w:rPr>
              <w:footnoteReference w:id="2"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Уполномоченный член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с правом решающего голоса (в случае делегирования ему таких полномочий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Извещение о выявлении неполноты сведений о кандидате или несоблюдения требований закона </w:t>
            </w:r>
            <w:r w:rsidRPr="000222F9">
              <w:rPr>
                <w:color w:val="000000" w:themeColor="text1"/>
              </w:rPr>
              <w:br/>
              <w:t>к оформлению документов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Внесение кандидатом уточнений </w:t>
            </w:r>
            <w:r w:rsidRPr="000222F9">
              <w:rPr>
                <w:color w:val="000000" w:themeColor="text1"/>
              </w:rPr>
              <w:br/>
              <w:t xml:space="preserve">и дополнений в документы, содержащие сведения о нем, </w:t>
            </w:r>
            <w:r w:rsidRPr="000222F9">
              <w:rPr>
                <w:color w:val="000000" w:themeColor="text1"/>
              </w:rPr>
              <w:br/>
              <w:t xml:space="preserve">а избирательным объединением – </w:t>
            </w:r>
            <w:r w:rsidRPr="000222F9">
              <w:rPr>
                <w:color w:val="000000" w:themeColor="text1"/>
              </w:rPr>
              <w:br/>
              <w:t xml:space="preserve">в документы, содержащие сведения </w:t>
            </w:r>
            <w:r w:rsidRPr="000222F9">
              <w:rPr>
                <w:color w:val="000000" w:themeColor="text1"/>
              </w:rPr>
              <w:br/>
              <w:t xml:space="preserve">о выдвинутом им кандидате (выдвинутых им кандидатах) </w:t>
            </w:r>
            <w:r w:rsidRPr="000222F9">
              <w:rPr>
                <w:color w:val="000000" w:themeColor="text1"/>
              </w:rPr>
              <w:br/>
              <w:t xml:space="preserve">и представленные в соответствии </w:t>
            </w:r>
            <w:r w:rsidRPr="000222F9">
              <w:rPr>
                <w:color w:val="000000" w:themeColor="text1"/>
              </w:rPr>
              <w:br/>
              <w:t xml:space="preserve">с областным законом, а также в иные документы (за исключением подписных листов с подписями избирателей), представленные </w:t>
            </w:r>
            <w:r w:rsidRPr="000222F9">
              <w:rPr>
                <w:color w:val="000000" w:themeColor="text1"/>
              </w:rPr>
              <w:br/>
              <w:t xml:space="preserve">в избирательную комиссию </w:t>
            </w:r>
            <w:r w:rsidRPr="000222F9">
              <w:rPr>
                <w:color w:val="000000" w:themeColor="text1"/>
              </w:rPr>
              <w:br/>
              <w:t xml:space="preserve">для уведомления о выдвижении кандидата (кандидатов), </w:t>
            </w:r>
            <w:r w:rsidRPr="000222F9">
              <w:rPr>
                <w:color w:val="000000" w:themeColor="text1"/>
              </w:rPr>
              <w:br/>
              <w:t xml:space="preserve">и их регистрации, в целях </w:t>
            </w:r>
            <w:r w:rsidRPr="000222F9">
              <w:rPr>
                <w:color w:val="000000" w:themeColor="text1"/>
              </w:rPr>
              <w:lastRenderedPageBreak/>
              <w:t xml:space="preserve">приведения указанных документов </w:t>
            </w:r>
            <w:r w:rsidRPr="000222F9">
              <w:rPr>
                <w:color w:val="000000" w:themeColor="text1"/>
              </w:rPr>
              <w:br/>
              <w:t>в соответствие с требованиями закона, в том числе к их оформлению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Не позднее чем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кандидату копии итогового протокола проверки порядка сбора подписей, оформления подписных листов, достоверности сведений </w:t>
            </w:r>
            <w:r w:rsidRPr="000222F9">
              <w:rPr>
                <w:color w:val="000000" w:themeColor="text1"/>
              </w:rPr>
              <w:br/>
              <w:t>об избирателях и подписей избирателей, собранных в поддержку выдвижения кандидата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двое суток </w:t>
            </w:r>
            <w:r w:rsidRPr="000222F9">
              <w:rPr>
                <w:color w:val="000000" w:themeColor="text1"/>
              </w:rPr>
              <w:br/>
              <w:t>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регистрации кандидата либо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крайний срок принятия решения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>со дня приема необходимых для регистрации кандидата документов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EE51D3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EE51D3">
              <w:rPr>
                <w:color w:val="000000" w:themeColor="text1"/>
              </w:rPr>
              <w:t>02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EE51D3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Выдача кандидату копии решения </w:t>
            </w:r>
            <w:r w:rsidRPr="000222F9">
              <w:rPr>
                <w:color w:val="000000" w:themeColor="text1"/>
              </w:rPr>
              <w:br/>
              <w:t xml:space="preserve">об отказе в регистрации </w:t>
            </w:r>
            <w:r w:rsidRPr="000222F9">
              <w:rPr>
                <w:color w:val="000000" w:themeColor="text1"/>
              </w:rPr>
              <w:br/>
              <w:t>с изложением оснований отказа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одних суток </w:t>
            </w:r>
            <w:r w:rsidRPr="000222F9">
              <w:rPr>
                <w:color w:val="000000" w:themeColor="text1"/>
              </w:rPr>
              <w:br/>
              <w:t xml:space="preserve">с момента принятия решения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в муниципальные периодические печатные издания сведений о кандидатах в депутаты, зарегистрированных по соответствующим избирательным округам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через один день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 дня принятия решения о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заверенных копий приказов (распоряжений) об освобождении </w:t>
            </w:r>
            <w:r w:rsidRPr="000222F9">
              <w:rPr>
                <w:color w:val="000000" w:themeColor="text1"/>
              </w:rPr>
              <w:br/>
              <w:t xml:space="preserve">на время участия в выборах </w:t>
            </w:r>
            <w:r w:rsidRPr="000222F9">
              <w:rPr>
                <w:color w:val="000000" w:themeColor="text1"/>
              </w:rPr>
              <w:br/>
              <w:t xml:space="preserve">от выполнения должностных </w:t>
            </w:r>
            <w:r w:rsidRPr="000222F9">
              <w:rPr>
                <w:color w:val="000000" w:themeColor="text1"/>
              </w:rPr>
              <w:br/>
              <w:t xml:space="preserve">или служебных обязанностей, </w:t>
            </w:r>
            <w:r w:rsidRPr="000222F9">
              <w:rPr>
                <w:color w:val="000000" w:themeColor="text1"/>
              </w:rPr>
              <w:br/>
              <w:t>за исключением случаев, преду</w:t>
            </w:r>
            <w:r>
              <w:rPr>
                <w:color w:val="000000" w:themeColor="text1"/>
              </w:rPr>
              <w:t>смотренных частью 2 статьи 26 №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40 ФЗ, ч.</w:t>
            </w:r>
            <w:r>
              <w:rPr>
                <w:color w:val="000000" w:themeColor="text1"/>
              </w:rPr>
              <w:t> 2 ст. 26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Зарегистрированные кандидаты, находящиеся </w:t>
            </w:r>
            <w:r w:rsidRPr="000222F9">
              <w:rPr>
                <w:color w:val="000000" w:themeColor="text1"/>
              </w:rPr>
              <w:br/>
              <w:t xml:space="preserve">на государственной или муниципальной службе либо работающие </w:t>
            </w:r>
            <w:r w:rsidRPr="000222F9">
              <w:rPr>
                <w:color w:val="000000" w:themeColor="text1"/>
              </w:rPr>
              <w:br/>
              <w:t>в организациях, осуществляющих выпуск средств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уполномоченных представителей кандидатов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3 суток </w:t>
            </w:r>
            <w:r w:rsidRPr="000222F9">
              <w:rPr>
                <w:color w:val="000000" w:themeColor="text1"/>
              </w:rPr>
              <w:br/>
              <w:t xml:space="preserve">с момента представления в избирательную комиссию документов, указанных </w:t>
            </w:r>
            <w:r w:rsidRPr="000222F9">
              <w:rPr>
                <w:color w:val="000000" w:themeColor="text1"/>
              </w:rPr>
              <w:br/>
              <w:t>в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71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93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Назначение доверенных лиц кандидата, избирательного объединения, выдвинувшего кандидата (кандидатов)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lang w:val="en-US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выдвижения кандидата (кандидатов)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Регистрация доверенных лиц кандидатов, избирательного объединения, выдвинувшего кандидата (кандидатов)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(ч.2 ст.27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пяти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письменного заявления кандидата (представления избирательного объединения) </w:t>
            </w:r>
            <w:r w:rsidRPr="000222F9">
              <w:rPr>
                <w:color w:val="000000" w:themeColor="text1"/>
              </w:rPr>
              <w:br/>
              <w:t xml:space="preserve">о назначении доверенных лиц вместе </w:t>
            </w:r>
            <w:r w:rsidRPr="000222F9">
              <w:rPr>
                <w:color w:val="000000" w:themeColor="text1"/>
              </w:rPr>
              <w:br/>
              <w:t>с заявлениями самих граждан о согласии быть доверенными лицами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Реализация зарегистрированным кандидатом права снятия своей кандидатуры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EE51D3" w:rsidRDefault="00715856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EE51D3">
              <w:rPr>
                <w:color w:val="000000" w:themeColor="text1"/>
              </w:rPr>
              <w:t>1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t xml:space="preserve">, </w:t>
            </w:r>
            <w:r w:rsidR="00683477" w:rsidRPr="000222F9">
              <w:rPr>
                <w:color w:val="000000" w:themeColor="text1"/>
              </w:rPr>
              <w:br/>
              <w:t>(</w:t>
            </w:r>
            <w:r w:rsidR="00683477" w:rsidRPr="000222F9">
              <w:rPr>
                <w:i/>
                <w:color w:val="000000" w:themeColor="text1"/>
              </w:rPr>
              <w:t xml:space="preserve">если голосование </w:t>
            </w:r>
          </w:p>
          <w:p w:rsidR="00683477" w:rsidRPr="000222F9" w:rsidRDefault="004A63D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EE51D3" w:rsidRPr="00871EBB"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0</w:t>
            </w:r>
            <w:r w:rsidR="00EE51D3">
              <w:rPr>
                <w:color w:val="000000" w:themeColor="text1"/>
              </w:rPr>
              <w:t>8</w:t>
            </w:r>
            <w:r w:rsidR="00683477" w:rsidRPr="000A7700">
              <w:rPr>
                <w:color w:val="000000" w:themeColor="text1"/>
              </w:rPr>
              <w:t xml:space="preserve"> сентября</w:t>
            </w:r>
            <w:r w:rsidR="00EE51D3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A7700">
              <w:rPr>
                <w:color w:val="000000" w:themeColor="text1"/>
              </w:rPr>
              <w:t>)</w:t>
            </w:r>
            <w:r w:rsidR="00683477">
              <w:rPr>
                <w:color w:val="000000" w:themeColor="text1"/>
              </w:rPr>
              <w:t>,</w:t>
            </w:r>
            <w:r w:rsidR="00683477" w:rsidRPr="000222F9">
              <w:rPr>
                <w:color w:val="000000" w:themeColor="text1"/>
              </w:rPr>
              <w:t xml:space="preserve"> а по вынуждающим обстоятельствам </w:t>
            </w:r>
            <w:r w:rsidR="00683477" w:rsidRPr="000222F9">
              <w:rPr>
                <w:color w:val="000000" w:themeColor="text1"/>
              </w:rPr>
              <w:br/>
              <w:t xml:space="preserve">не позднее </w:t>
            </w:r>
            <w:r w:rsidR="00715856">
              <w:rPr>
                <w:color w:val="000000" w:themeColor="text1"/>
              </w:rPr>
              <w:t>05</w:t>
            </w:r>
            <w:r w:rsidR="00683477" w:rsidRPr="000222F9">
              <w:rPr>
                <w:color w:val="000000" w:themeColor="text1"/>
              </w:rPr>
              <w:t xml:space="preserve"> сентября </w:t>
            </w:r>
            <w:r w:rsidR="00683477">
              <w:rPr>
                <w:color w:val="000000" w:themeColor="text1"/>
              </w:rPr>
              <w:t>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 </w:t>
            </w:r>
            <w:r w:rsidR="00683477" w:rsidRPr="000222F9">
              <w:rPr>
                <w:color w:val="000000" w:themeColor="text1"/>
              </w:rPr>
              <w:t>(</w:t>
            </w:r>
            <w:r w:rsidR="00683477" w:rsidRPr="000222F9">
              <w:rPr>
                <w:i/>
                <w:color w:val="000000" w:themeColor="text1"/>
              </w:rPr>
              <w:t xml:space="preserve">если голосование </w:t>
            </w:r>
            <w:r w:rsidRPr="004A63D7">
              <w:rPr>
                <w:color w:val="000000" w:themeColor="text1"/>
              </w:rPr>
              <w:t>0</w:t>
            </w:r>
            <w:r w:rsidR="00683477">
              <w:rPr>
                <w:color w:val="000000" w:themeColor="text1"/>
              </w:rPr>
              <w:t xml:space="preserve">7 и </w:t>
            </w:r>
            <w:r>
              <w:rPr>
                <w:color w:val="000000" w:themeColor="text1"/>
              </w:rPr>
              <w:t>0</w:t>
            </w:r>
            <w:r w:rsidR="00683477" w:rsidRPr="000A7700">
              <w:rPr>
                <w:color w:val="000000" w:themeColor="text1"/>
              </w:rPr>
              <w:t>8</w:t>
            </w:r>
            <w:r w:rsidR="00683477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сентября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t>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до дня (первого дня) голосования, а при наличии вынуждающих к тому обстоятельств </w:t>
            </w:r>
            <w:r w:rsidRPr="000222F9">
              <w:rPr>
                <w:color w:val="000000" w:themeColor="text1"/>
              </w:rPr>
              <w:br/>
              <w:t>не позднее чем за один день до дня</w:t>
            </w:r>
            <w:r w:rsidR="00715856">
              <w:rPr>
                <w:color w:val="000000" w:themeColor="text1"/>
              </w:rPr>
              <w:t xml:space="preserve"> (первого дня)</w:t>
            </w:r>
            <w:r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Аннулирование регистрации кандидата, подавшего заявление </w:t>
            </w:r>
            <w:r w:rsidRPr="000222F9">
              <w:rPr>
                <w:color w:val="000000" w:themeColor="text1"/>
              </w:rPr>
              <w:br/>
              <w:t xml:space="preserve">о снятии своей кандидатуры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69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письменного заявления кандидата о снятии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своей кандидатуры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>.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Реализация избирательным объединением права отзы</w:t>
            </w:r>
            <w:r w:rsidR="00D57EE6">
              <w:rPr>
                <w:color w:val="000000" w:themeColor="text1"/>
              </w:rPr>
              <w:t xml:space="preserve">ва выдвинутого им кандидата </w:t>
            </w:r>
            <w:r w:rsidR="00D57EE6">
              <w:rPr>
                <w:color w:val="000000" w:themeColor="text1"/>
              </w:rPr>
              <w:br/>
              <w:t>по многомандатному</w:t>
            </w:r>
            <w:r w:rsidRPr="000222F9">
              <w:rPr>
                <w:color w:val="000000" w:themeColor="text1"/>
              </w:rPr>
              <w:t xml:space="preserve">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6" w:rsidRPr="000222F9" w:rsidRDefault="00715856" w:rsidP="0071585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715856" w:rsidRDefault="00715856" w:rsidP="00715856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 года</w:t>
            </w:r>
            <w:r w:rsidRPr="000222F9">
              <w:rPr>
                <w:color w:val="000000" w:themeColor="text1"/>
              </w:rPr>
              <w:t xml:space="preserve">, </w:t>
            </w:r>
            <w:r w:rsidRPr="000222F9">
              <w:rPr>
                <w:color w:val="000000" w:themeColor="text1"/>
              </w:rPr>
              <w:br/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</w:t>
            </w:r>
          </w:p>
          <w:p w:rsidR="00683477" w:rsidRPr="000222F9" w:rsidRDefault="004A63D7" w:rsidP="00715856">
            <w:pPr>
              <w:keepNext/>
              <w:keepLines/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</w:rPr>
              <w:t>0</w:t>
            </w:r>
            <w:r w:rsidR="00715856" w:rsidRPr="005C2CED">
              <w:rPr>
                <w:color w:val="000000" w:themeColor="text1"/>
              </w:rPr>
              <w:t>7</w:t>
            </w:r>
            <w:r w:rsidR="00715856">
              <w:rPr>
                <w:color w:val="000000" w:themeColor="text1"/>
              </w:rPr>
              <w:t xml:space="preserve"> и</w:t>
            </w:r>
            <w:r>
              <w:rPr>
                <w:color w:val="000000" w:themeColor="text1"/>
              </w:rPr>
              <w:t xml:space="preserve"> 0</w:t>
            </w:r>
            <w:r w:rsidR="00715856">
              <w:rPr>
                <w:color w:val="000000" w:themeColor="text1"/>
              </w:rPr>
              <w:t>8</w:t>
            </w:r>
            <w:r w:rsidR="00715856" w:rsidRPr="000A7700">
              <w:rPr>
                <w:color w:val="000000" w:themeColor="text1"/>
              </w:rPr>
              <w:t xml:space="preserve"> сентября</w:t>
            </w:r>
            <w:r w:rsidR="00715856">
              <w:rPr>
                <w:color w:val="000000" w:themeColor="text1"/>
              </w:rPr>
              <w:t xml:space="preserve"> 2024 года</w:t>
            </w:r>
            <w:r w:rsidR="00715856" w:rsidRPr="000A7700">
              <w:rPr>
                <w:color w:val="000000" w:themeColor="text1"/>
              </w:rPr>
              <w:t>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за исключением случая, предусмотренного </w:t>
            </w:r>
            <w:r w:rsidRPr="000222F9">
              <w:rPr>
                <w:color w:val="000000" w:themeColor="text1"/>
              </w:rPr>
              <w:br/>
              <w:t>п.11 ст.76 ФЗ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 xml:space="preserve">за пять дней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Аннулирование регистрации кандидата, отозванного избирательным объединением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ст.69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решения избирательного объединения об отзыве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ИНФОРМИРОВАНИЕ ИЗБИРАТЕЛЕЙ И ПРЕДВЫБОРНАЯ АГИТАЦИЯ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Агитационный период для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</w:t>
            </w:r>
            <w:r>
              <w:rPr>
                <w:color w:val="000000" w:themeColor="text1"/>
              </w:rPr>
              <w:t xml:space="preserve">, </w:t>
            </w:r>
            <w:r w:rsidRPr="00FD536D">
              <w:t>ч.</w:t>
            </w:r>
            <w:r>
              <w:t> </w:t>
            </w:r>
            <w:r w:rsidRPr="00FD536D">
              <w:t>1 ст.</w:t>
            </w:r>
            <w:r>
              <w:t> </w:t>
            </w:r>
            <w:r w:rsidRPr="00FD536D">
              <w:t xml:space="preserve">31 </w:t>
            </w:r>
            <w:r w:rsidRPr="00A41A06">
              <w:t>№20-оз</w:t>
            </w:r>
            <w:r w:rsidRPr="00FD536D"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871EBB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r w:rsidR="00871EBB">
              <w:rPr>
                <w:color w:val="000000" w:themeColor="text1"/>
              </w:rPr>
              <w:t>в ноль</w:t>
            </w:r>
            <w:r w:rsidRPr="000222F9">
              <w:rPr>
                <w:color w:val="000000" w:themeColor="text1"/>
              </w:rPr>
              <w:t xml:space="preserve">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>07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871EBB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соответствующую избирательную комиссию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прекращается в ноль часов по местному времени дня, предшествующего дню голосования, если голосовании в течение нескольких дней подряд – в ноль часов </w:t>
            </w:r>
            <w:r w:rsidRPr="000222F9">
              <w:rPr>
                <w:color w:val="000000" w:themeColor="text1"/>
              </w:rPr>
              <w:br/>
              <w:t>по местному времени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граждане Российской Федерации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Pr="000222F9">
              <w:rPr>
                <w:color w:val="000000" w:themeColor="text1"/>
              </w:rPr>
              <w:t>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(п. 8 ст. 47 ФЗ, 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32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десятый день </w:t>
            </w:r>
            <w:r w:rsidRPr="000222F9">
              <w:rPr>
                <w:color w:val="000000" w:themeColor="text1"/>
              </w:rPr>
              <w:br/>
              <w:t xml:space="preserve">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Управление Федеральной службы по надзору в сфере связи, информационных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пятнадцатый день 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по представлению Управления Федеральной службы </w:t>
            </w:r>
            <w:r w:rsidRPr="000222F9">
              <w:rPr>
                <w:color w:val="000000" w:themeColor="text1"/>
              </w:rPr>
              <w:br/>
              <w:t xml:space="preserve">по надзору в сфере связи, информационных 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 xml:space="preserve">по Северо-Западному </w:t>
            </w:r>
            <w:r w:rsidRPr="000222F9">
              <w:rPr>
                <w:color w:val="000000" w:themeColor="text1"/>
              </w:rPr>
              <w:lastRenderedPageBreak/>
              <w:t>федеральному округу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3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Предвыборная агитация на каналах организаций телерадиовещания,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периодических печатных изданиях и в сетевых изданиях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871EBB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871EBB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 xml:space="preserve">и до ноля часов </w:t>
            </w:r>
            <w:r w:rsidR="00871EBB">
              <w:rPr>
                <w:color w:val="000000" w:themeColor="text1"/>
              </w:rPr>
              <w:br/>
              <w:t>07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71EBB">
              <w:rPr>
                <w:color w:val="000000" w:themeColor="text1"/>
              </w:rPr>
              <w:t xml:space="preserve"> 2024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начинается за 28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и прекращается </w:t>
            </w:r>
            <w:r w:rsidRPr="000222F9">
              <w:rPr>
                <w:color w:val="000000" w:themeColor="text1"/>
              </w:rPr>
              <w:br/>
              <w:t xml:space="preserve">в ноль часов </w:t>
            </w:r>
            <w:r w:rsidRPr="000222F9">
              <w:rPr>
                <w:color w:val="000000" w:themeColor="text1"/>
              </w:rPr>
              <w:br/>
              <w:t>по местному времени дня, предшествующего дню голосования, если голосование в течении нескольких дней подряд – в ноль часов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36C83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36C83">
              <w:rPr>
                <w:color w:val="000000" w:themeColor="text1"/>
              </w:rPr>
              <w:t>Зарегистрированные кандидаты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соответствующими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площадь, для проведения предвыборной агитации, услуг по размещению агитационных материалов в сетевом</w:t>
            </w:r>
            <w:r>
              <w:rPr>
                <w:color w:val="000000" w:themeColor="text1"/>
              </w:rPr>
              <w:t xml:space="preserve"> издании, </w:t>
            </w:r>
            <w:r>
              <w:rPr>
                <w:color w:val="000000" w:themeColor="text1"/>
              </w:rPr>
              <w:br/>
              <w:t>в ТИК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964E68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32 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Муниципальные организации телерадиовещания, редакции муниципальных периодических печатных изданий, редакции муниципальных сетевых изданий, государственные организации телерадиовещания и редакции государственных периодических печатных изданий, редакции государственных сетевых изданий, негосударственные организации телерадиовещания и редакции негосударственных периодических печатных изданий, редакции негосударственных сетевых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autoSpaceDE w:val="0"/>
              <w:autoSpaceDN w:val="0"/>
              <w:adjustRightInd w:val="0"/>
              <w:jc w:val="both"/>
            </w:pPr>
            <w:r>
              <w:t xml:space="preserve">Представление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</w:t>
            </w:r>
            <w:r>
              <w:lastRenderedPageBreak/>
              <w:t>материале (в случае использования изображений кандидата (кандидатов) в агитационном материале).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(п. 11</w:t>
            </w:r>
            <w:r w:rsidRPr="005E7A11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50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151684">
              <w:rPr>
                <w:color w:val="000000" w:themeColor="text1"/>
              </w:rPr>
              <w:t>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  <w:r>
              <w:t xml:space="preserve"> </w:t>
            </w:r>
            <w:r>
              <w:lastRenderedPageBreak/>
              <w:t>представляется в соответствующую избирательную комиссию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Зарегистрированный кандидат</w:t>
            </w:r>
          </w:p>
        </w:tc>
      </w:tr>
      <w:tr w:rsidR="00683477" w:rsidRPr="000222F9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сведений о размере (в валюте Российской Федерации) </w:t>
            </w:r>
            <w:r w:rsidRPr="000222F9">
              <w:rPr>
                <w:color w:val="000000" w:themeColor="text1"/>
              </w:rPr>
              <w:br/>
              <w:t>и других условиях оплаты работ или услуг организаций, индивидуальных предпринимателей по изготовлению печатных агитационных материалов. Предс</w:t>
            </w:r>
            <w:r>
              <w:rPr>
                <w:color w:val="000000" w:themeColor="text1"/>
              </w:rPr>
              <w:t xml:space="preserve">тавление указанных сведений </w:t>
            </w:r>
            <w:r>
              <w:rPr>
                <w:color w:val="000000" w:themeColor="text1"/>
              </w:rPr>
              <w:br/>
              <w:t xml:space="preserve">в ТИК, непосредственно либо в ТИК </w:t>
            </w:r>
            <w:r w:rsidRPr="000222F9">
              <w:rPr>
                <w:color w:val="000000" w:themeColor="text1"/>
              </w:rPr>
              <w:t xml:space="preserve">через Избирательную комиссию Ленинградской области (вместе </w:t>
            </w:r>
            <w:r w:rsidRPr="000222F9">
              <w:rPr>
                <w:color w:val="000000" w:themeColor="text1"/>
              </w:rPr>
              <w:br/>
              <w:t xml:space="preserve">со сведениями, содержащими наименование, юридический адрес </w:t>
            </w:r>
            <w:r w:rsidRPr="000222F9">
              <w:rPr>
                <w:color w:val="000000" w:themeColor="text1"/>
              </w:rPr>
              <w:br/>
              <w:t>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индивидуальные предприниматели, выполняющие работы </w:t>
            </w:r>
            <w:r w:rsidRPr="000222F9">
              <w:rPr>
                <w:color w:val="000000" w:themeColor="text1"/>
              </w:rPr>
              <w:br/>
              <w:t xml:space="preserve">или оказывающие услуги </w:t>
            </w:r>
            <w:r w:rsidRPr="000222F9">
              <w:rPr>
                <w:color w:val="000000" w:themeColor="text1"/>
              </w:rPr>
              <w:br/>
              <w:t>по изготовлению печатных агитационных материалов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ТИК, экземпляров печатных агитационных материалов или их копий, экземпляров аудиовизуальных агитационных</w:t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материалов, фотографий или экземпляров иных агитационных материалов (вместе со сведениями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месте нахождения об адресе юридического лица, индивидуального предпринимателя (адресе места жительства физического лица), изготовивших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начала распространения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871EBB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08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30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Органы местного самоуправления </w:t>
            </w:r>
            <w:r w:rsidRPr="000222F9">
              <w:rPr>
                <w:color w:val="000000" w:themeColor="text1"/>
              </w:rPr>
              <w:br/>
              <w:t>по предложению  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54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жеребьевки в целях распределения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44DF0" w:rsidP="00683477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644DF0">
              <w:rPr>
                <w:color w:val="000000" w:themeColor="text1"/>
              </w:rPr>
              <w:t xml:space="preserve">Размещение на сайте ТИК </w:t>
            </w:r>
            <w:r w:rsidR="00683477" w:rsidRPr="00644DF0">
              <w:rPr>
                <w:color w:val="000000" w:themeColor="text1"/>
              </w:rPr>
              <w:t>графика распределения бесплатного эфирного времени.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>09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871EBB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  <w:r w:rsidRPr="000222F9">
              <w:rPr>
                <w:color w:val="000000" w:themeColor="text1"/>
              </w:rPr>
              <w:br/>
              <w:t xml:space="preserve">за 29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 xml:space="preserve">ТИК с участием представителей соответствующих организаций телерадиовещания, зарегистрированных кандидатов, доверенных лиц зарегистрированных кандидатов, уполномоченных представителей </w:t>
            </w:r>
            <w:r w:rsidRPr="00151684">
              <w:rPr>
                <w:color w:val="000000" w:themeColor="text1"/>
              </w:rPr>
              <w:br/>
              <w:t>по финансовым вопросам зарегистрированных кандидатов</w:t>
            </w:r>
          </w:p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Проведение жеребьевки </w:t>
            </w:r>
            <w:r w:rsidRPr="000222F9">
              <w:rPr>
                <w:color w:val="000000" w:themeColor="text1"/>
              </w:rPr>
              <w:br/>
              <w:t xml:space="preserve">по распределению платного эфирного времени, бесплатной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платной печатной площади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</w:p>
          <w:p w:rsidR="00683477" w:rsidRDefault="007D333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29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Муниципальные организации телерадиовещания </w:t>
            </w:r>
            <w:r w:rsidRPr="000222F9">
              <w:rPr>
                <w:color w:val="000000" w:themeColor="text1"/>
              </w:rPr>
              <w:br/>
              <w:t>и редакции муниципальных периодических печатных изданий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Сообщение в письменной форме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организацию телерадиовещания об отказе от использования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33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пять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выхода в эфир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  <w:sz w:val="22"/>
              </w:rPr>
              <w:t>Зарегистрированный</w:t>
            </w:r>
            <w:r w:rsidRPr="000222F9">
              <w:rPr>
                <w:color w:val="000000" w:themeColor="text1"/>
              </w:rPr>
              <w:t xml:space="preserve"> кандидат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Рассмотрение заявок о предоставлении помещений для проведения встреч зарегистрированных кандидатов, их доверенных лиц с избирателями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подачи заявки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</w:rPr>
            </w:pPr>
            <w:r w:rsidRPr="000222F9">
              <w:rPr>
                <w:color w:val="000000" w:themeColor="text1"/>
              </w:rPr>
              <w:t>Собственники, владельцы помещений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Уведомление в письменной форме 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 факте предоставления помещения зарегистрированному кандидату, об условиях, на которых оно было предоставлено, а также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следующего за днем предоставления помещения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Собственник, владелец помещения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информации, содержащейся в уведомлении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факте предоставления помещения зарегистрированному кандидату,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</w:t>
            </w:r>
            <w:r w:rsidRPr="00F42995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двух суток </w:t>
            </w:r>
            <w:r w:rsidRPr="000222F9">
              <w:rPr>
                <w:color w:val="000000" w:themeColor="text1"/>
              </w:rPr>
              <w:br/>
              <w:t>с момента получения уведомления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964E68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Оповещение всех зарегистрированных кандидатов, </w:t>
            </w:r>
            <w:r w:rsidRPr="00964E68">
              <w:rPr>
                <w:color w:val="000000" w:themeColor="text1"/>
              </w:rPr>
              <w:br/>
              <w:t>их доверенных лиц о времени и месте встречи с избирателями из числа военнослужащих, организуемой в расположении воинской части либо в военной организации или учреждении (при отсутствии иных пригодных для проведения собраний помещений)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Не позднее чем </w:t>
            </w:r>
            <w:r w:rsidRPr="00964E68">
              <w:rPr>
                <w:color w:val="000000" w:themeColor="text1"/>
              </w:rPr>
              <w:br/>
              <w:t xml:space="preserve">за три дня </w:t>
            </w:r>
            <w:r w:rsidRPr="00964E68">
              <w:rPr>
                <w:color w:val="000000" w:themeColor="text1"/>
              </w:rPr>
              <w:br/>
              <w:t>до проведения встречи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ТИК, по запросу которой командир соответствующей воинской части предоставил здание или помещение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уведомлений организаторов митингов, демонстраций, шествий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пикетирований, носящих агитационный характер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соответствии </w:t>
            </w:r>
            <w:r w:rsidRPr="000222F9">
              <w:rPr>
                <w:color w:val="000000" w:themeColor="text1"/>
              </w:rPr>
              <w:br/>
              <w:t xml:space="preserve">с положениями Федерального закона </w:t>
            </w:r>
            <w:r w:rsidRPr="000222F9">
              <w:rPr>
                <w:color w:val="000000" w:themeColor="text1"/>
              </w:rPr>
              <w:br/>
              <w:t xml:space="preserve">от 19 июня 2004 года </w:t>
            </w:r>
            <w:r w:rsidRPr="000222F9">
              <w:rPr>
                <w:color w:val="000000" w:themeColor="text1"/>
              </w:rPr>
              <w:br/>
              <w:t>№ 54-ФЗ «О собраниях, митингах, демонстрациях, шествиях и пикетированиях»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Органы местного самоуправления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на стендах </w:t>
            </w:r>
            <w:r w:rsidRPr="000222F9">
              <w:rPr>
                <w:color w:val="000000" w:themeColor="text1"/>
              </w:rPr>
              <w:br/>
              <w:t xml:space="preserve">в помещениях участковых избирательных комиссий информации о зарегистрированных кандидатах по соответствующему </w:t>
            </w:r>
            <w:r w:rsidR="00D57EE6">
              <w:rPr>
                <w:color w:val="000000" w:themeColor="text1"/>
              </w:rPr>
              <w:t>многомандатному</w:t>
            </w:r>
            <w:r w:rsidRPr="000222F9">
              <w:rPr>
                <w:color w:val="000000" w:themeColor="text1"/>
              </w:rPr>
              <w:t xml:space="preserve"> избирательному округу, с указанием сведений, предусмотренных статьей 45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8 ст.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892657"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7D3331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89265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чем </w:t>
            </w:r>
            <w:r>
              <w:rPr>
                <w:color w:val="000000" w:themeColor="text1"/>
              </w:rPr>
              <w:br/>
              <w:t>за 10</w:t>
            </w:r>
            <w:r w:rsidR="00683477" w:rsidRPr="000222F9">
              <w:rPr>
                <w:color w:val="000000" w:themeColor="text1"/>
              </w:rPr>
              <w:t xml:space="preserve"> дней </w:t>
            </w:r>
            <w:r w:rsidR="00683477"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5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ст.29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7D3331"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7D3331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222F9">
              <w:rPr>
                <w:color w:val="000000" w:themeColor="text1"/>
              </w:rPr>
              <w:br/>
              <w:t xml:space="preserve">с выборами, в том числе </w:t>
            </w:r>
            <w:r w:rsidRPr="000222F9">
              <w:rPr>
                <w:color w:val="000000" w:themeColor="text1"/>
              </w:rPr>
              <w:br/>
              <w:t>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34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C73734">
              <w:rPr>
                <w:color w:val="000000" w:themeColor="text1"/>
              </w:rPr>
              <w:t>02 сентября и до 20.00 08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C73734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</w:p>
          <w:p w:rsidR="00C73734" w:rsidRDefault="00C73734" w:rsidP="00C73734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пяти дней</w:t>
            </w:r>
            <w:r w:rsidR="00C73734">
              <w:t xml:space="preserve"> </w:t>
            </w:r>
            <w:r w:rsidR="00C73734" w:rsidRPr="00C73734">
              <w:rPr>
                <w:color w:val="000000" w:themeColor="text1"/>
              </w:rPr>
              <w:t>и до момента окончания голосования на территории соответс</w:t>
            </w:r>
            <w:r w:rsidR="00C73734">
              <w:rPr>
                <w:color w:val="000000" w:themeColor="text1"/>
              </w:rPr>
              <w:t xml:space="preserve">твующего избирательного округа </w:t>
            </w:r>
            <w:r w:rsidR="00C73734" w:rsidRPr="00C73734">
              <w:rPr>
                <w:color w:val="000000" w:themeColor="text1"/>
              </w:rPr>
              <w:t>в день голосования (последний день голосования)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Средства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рекламу коммерческой </w:t>
            </w:r>
            <w:r w:rsidRPr="000222F9">
              <w:rPr>
                <w:color w:val="000000" w:themeColor="text1"/>
              </w:rPr>
              <w:br/>
              <w:t xml:space="preserve">и иной не связанной с выборами деятельности с использованием фамилии или изображения кандидата, а также на рекламу </w:t>
            </w:r>
            <w:r w:rsidRPr="000222F9">
              <w:rPr>
                <w:color w:val="000000" w:themeColor="text1"/>
              </w:rPr>
              <w:br/>
              <w:t>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73734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 и 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день голосования и в день, предшествующий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распространители рекламы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072E51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="00683477" w:rsidRPr="000222F9">
              <w:rPr>
                <w:color w:val="000000" w:themeColor="text1"/>
              </w:rPr>
              <w:t xml:space="preserve">ТИК данных учета объемов и стоимости эфирного времени и печатной площади, предоставленных </w:t>
            </w:r>
            <w:r w:rsidR="00683477">
              <w:rPr>
                <w:color w:val="000000" w:themeColor="text1"/>
              </w:rPr>
              <w:t>з</w:t>
            </w:r>
            <w:r w:rsidR="00683477" w:rsidRPr="000222F9">
              <w:rPr>
                <w:color w:val="000000" w:themeColor="text1"/>
              </w:rPr>
              <w:t xml:space="preserve">арегистрированным кандидатам для проведения предвыборной агитации, объемов и стоимости услуг </w:t>
            </w:r>
            <w:r w:rsidR="00683477" w:rsidRPr="000222F9">
              <w:rPr>
                <w:color w:val="000000" w:themeColor="text1"/>
              </w:rPr>
              <w:br/>
              <w:t xml:space="preserve">по размещению агитационных материалов в сетевых изданиях, </w:t>
            </w:r>
            <w:r w:rsidR="00683477" w:rsidRPr="000222F9">
              <w:rPr>
                <w:color w:val="000000" w:themeColor="text1"/>
              </w:rPr>
              <w:br/>
              <w:t>в соответствии с формами так</w:t>
            </w:r>
            <w:r w:rsidR="00683477">
              <w:rPr>
                <w:color w:val="000000" w:themeColor="text1"/>
              </w:rPr>
              <w:t xml:space="preserve">ого учета, которые установлены </w:t>
            </w:r>
            <w:r w:rsidR="00683477"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683477" w:rsidRPr="000222F9" w:rsidRDefault="00072E5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осуществляющие выпуск средств массовой информации, предоставившие </w:t>
            </w:r>
            <w:r w:rsidRPr="000222F9">
              <w:rPr>
                <w:color w:val="000000" w:themeColor="text1"/>
                <w:sz w:val="22"/>
              </w:rPr>
              <w:t xml:space="preserve">зарегистрированным </w:t>
            </w:r>
            <w:r w:rsidRPr="000222F9">
              <w:rPr>
                <w:color w:val="000000" w:themeColor="text1"/>
              </w:rPr>
              <w:t>кандидатам эфирное время, печатную площадь, редакции сетевых изданий (независимо от формы собственности)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ФИНАНСИРОВАНИЕ ВЫБОРОВ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 xml:space="preserve">Расходы, связанные с подготовкой и проведением соответствующих муниципальных выборов, производятся за счет средств, выделяемых из местного бюджета </w:t>
            </w:r>
            <w:r w:rsidRPr="000222F9">
              <w:rPr>
                <w:color w:val="000000" w:themeColor="text1"/>
                <w:szCs w:val="6"/>
              </w:rPr>
              <w:br/>
            </w:r>
          </w:p>
          <w:p w:rsidR="00683477" w:rsidRPr="0036462B" w:rsidRDefault="00683477" w:rsidP="00683477">
            <w:pPr>
              <w:keepNext/>
              <w:keepLines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>(ч.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>1 ст.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 xml:space="preserve">37 </w:t>
            </w:r>
            <w:r>
              <w:rPr>
                <w:color w:val="000000" w:themeColor="text1"/>
                <w:szCs w:val="6"/>
              </w:rPr>
              <w:t>№ 20-оз</w:t>
            </w:r>
            <w:r w:rsidRPr="000222F9">
              <w:rPr>
                <w:color w:val="000000" w:themeColor="text1"/>
                <w:szCs w:val="6"/>
              </w:rPr>
              <w:t>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59.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Поступление средств на счет </w:t>
            </w:r>
            <w:r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2 ст. 37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10-дневный срок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EC053C" w:rsidP="00072E5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Pr="000222F9">
              <w:rPr>
                <w:color w:val="000000" w:themeColor="text1"/>
              </w:rPr>
              <w:t xml:space="preserve"> </w:t>
            </w:r>
            <w:r w:rsidRPr="00E3215E">
              <w:t xml:space="preserve"> муниципального образования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Выдача разрешения кандидату на открытие специального избирательного счета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72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Незамедлительно после получения соответствующей избирательной комиссией заявления кандидата 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иных документов, представляемых </w:t>
            </w:r>
            <w:r w:rsidRPr="000222F9">
              <w:rPr>
                <w:color w:val="000000" w:themeColor="text1"/>
              </w:rPr>
              <w:br/>
              <w:t>в порядке, установленном статьей 62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 xml:space="preserve">Открытие кандидатом специального избирательного счета для формирования избирательного фонда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72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получения разрешения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на открытие специального избирательного счета, </w:t>
            </w:r>
            <w:r w:rsidRPr="000222F9">
              <w:rPr>
                <w:color w:val="000000" w:themeColor="text1"/>
              </w:rPr>
              <w:br/>
              <w:t xml:space="preserve">но не позднее представления </w:t>
            </w:r>
            <w:r w:rsidRPr="000222F9">
              <w:rPr>
                <w:color w:val="000000" w:themeColor="text1"/>
              </w:rPr>
              <w:br/>
              <w:t>в соответствующую избирательную комиссию документов для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 xml:space="preserve">в депутаты, уполномоченные кандидата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кандидатом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депутаты письменного уведомления о создании избирательного фонда с указанием номера специального избирательного счета и филиала ПАО Сбербанк,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а в случае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 на основании части 1 статьи 39 №20-оз – с указанием факта создания избирательного фонда и факта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</w:t>
            </w:r>
            <w:r w:rsidRPr="000222F9">
              <w:rPr>
                <w:rStyle w:val="ad"/>
                <w:color w:val="000000" w:themeColor="text1"/>
              </w:rPr>
              <w:footnoteReference w:id="3"/>
            </w:r>
            <w:r w:rsidRPr="000222F9">
              <w:rPr>
                <w:color w:val="000000" w:themeColor="text1"/>
              </w:rPr>
              <w:t>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67 № 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Одновременно </w:t>
            </w:r>
            <w:r w:rsidRPr="000222F9">
              <w:rPr>
                <w:color w:val="000000" w:themeColor="text1"/>
              </w:rPr>
              <w:br/>
              <w:t xml:space="preserve">с документами </w:t>
            </w:r>
            <w:r w:rsidRPr="000222F9">
              <w:rPr>
                <w:color w:val="000000" w:themeColor="text1"/>
              </w:rPr>
              <w:br/>
              <w:t>для регистрации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>в депутаты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6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 поступлении </w:t>
            </w:r>
            <w:r w:rsidRPr="000222F9">
              <w:rPr>
                <w:color w:val="000000" w:themeColor="text1"/>
              </w:rPr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реже одного раз</w:t>
            </w:r>
            <w:r w:rsidR="00072E51">
              <w:rPr>
                <w:color w:val="000000" w:themeColor="text1"/>
              </w:rPr>
              <w:t xml:space="preserve">а </w:t>
            </w:r>
            <w:r w:rsidR="00072E51">
              <w:rPr>
                <w:color w:val="000000" w:themeColor="text1"/>
              </w:rPr>
              <w:br/>
              <w:t xml:space="preserve">в неделю, </w:t>
            </w:r>
            <w:r w:rsidR="00072E51">
              <w:rPr>
                <w:color w:val="000000" w:themeColor="text1"/>
              </w:rPr>
              <w:br/>
              <w:t>а с 28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072E51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– 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 xml:space="preserve">в неделю, а менее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Филиал </w:t>
            </w:r>
            <w:r w:rsidRPr="000222F9">
              <w:rPr>
                <w:color w:val="000000" w:themeColor="text1"/>
              </w:rPr>
              <w:br/>
              <w:t>ПАО Сбербанк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Избирательную комиссию Ленинградской области сведений о поступлении средств </w:t>
            </w:r>
            <w:r w:rsidRPr="000222F9">
              <w:rPr>
                <w:color w:val="000000" w:themeColor="text1"/>
              </w:rPr>
              <w:br/>
              <w:t xml:space="preserve">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13, 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58 ФЗ)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DE29E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(один раз в две недели, постановление ИКЛО от </w:t>
            </w:r>
            <w:r w:rsidR="00DE29ED">
              <w:rPr>
                <w:color w:val="000000" w:themeColor="text1"/>
              </w:rPr>
              <w:t>_______</w:t>
            </w:r>
            <w:r>
              <w:rPr>
                <w:color w:val="000000" w:themeColor="text1"/>
              </w:rPr>
              <w:t xml:space="preserve"> года № </w:t>
            </w:r>
            <w:r w:rsidR="00DE29ED">
              <w:rPr>
                <w:color w:val="000000" w:themeColor="text1"/>
              </w:rPr>
              <w:t>___</w:t>
            </w:r>
            <w:r>
              <w:rPr>
                <w:color w:val="000000" w:themeColor="text1"/>
              </w:rPr>
              <w:t>/</w:t>
            </w:r>
            <w:r w:rsidR="00DE29ED">
              <w:rPr>
                <w:color w:val="000000" w:themeColor="text1"/>
              </w:rPr>
              <w:t>____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сведений о поступлении средств на специальный избирательный счет кандидата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и расходовании этих средств на сайте Избирательной комиссии Ленинградской области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7A6C2A">
              <w:rPr>
                <w:color w:val="000000" w:themeColor="text1"/>
              </w:rPr>
              <w:t>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информации </w:t>
            </w:r>
            <w:r w:rsidRPr="000222F9">
              <w:rPr>
                <w:color w:val="000000" w:themeColor="text1"/>
              </w:rPr>
              <w:br/>
              <w:t>в муниципальное периодическое печатное издание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периодически, </w:t>
            </w:r>
            <w:r w:rsidRPr="000222F9">
              <w:rPr>
                <w:color w:val="000000" w:themeColor="text1"/>
              </w:rPr>
              <w:br/>
              <w:t xml:space="preserve">но не реже чем </w:t>
            </w:r>
            <w:r w:rsidRPr="000222F9">
              <w:rPr>
                <w:color w:val="000000" w:themeColor="text1"/>
              </w:rPr>
              <w:br/>
              <w:t>один раз в две недели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об общей сумме средств, поступивших в избирательный фонд кандидата, об общей сумме израсходованных </w:t>
            </w:r>
            <w:r w:rsidRPr="000222F9">
              <w:rPr>
                <w:color w:val="000000" w:themeColor="text1"/>
              </w:rPr>
              <w:lastRenderedPageBreak/>
              <w:t>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копий итоговых финансовых отчетов кандидатов </w:t>
            </w:r>
            <w:r w:rsidRPr="000222F9">
              <w:rPr>
                <w:color w:val="000000" w:themeColor="text1"/>
              </w:rPr>
              <w:br/>
              <w:t>в редакции муниципальных периодических печатных изданий, попадающих под действие статьи 47 Федерального закона, которые расположены на территории соответствующего муниципального образования, для опубликования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итоговых финансовых отчетов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Возврат (перечисление) пожертвований, внесенных </w:t>
            </w:r>
            <w:r w:rsidRPr="000222F9">
              <w:rPr>
                <w:color w:val="000000" w:themeColor="text1"/>
              </w:rPr>
              <w:br/>
              <w:t xml:space="preserve">с нарушением требований статьи 58 Федерального закона </w:t>
            </w:r>
            <w:r w:rsidRPr="000222F9">
              <w:rPr>
                <w:color w:val="000000" w:themeColor="text1"/>
              </w:rPr>
              <w:br/>
              <w:t>или анонимными жертвователями, или части пожертвования, превышающей установленный законом размер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40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</w:t>
            </w:r>
            <w:r w:rsidRPr="000222F9">
              <w:rPr>
                <w:color w:val="000000" w:themeColor="text1"/>
              </w:rPr>
              <w:br/>
              <w:t>на специальный избирательный счет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Возврат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ими средствам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683477" w:rsidRPr="000222F9">
              <w:rPr>
                <w:color w:val="000000" w:themeColor="text1"/>
              </w:rPr>
              <w:t>о представления итогового финансового отчета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соответствующую избирательную комиссию итогового финансового отчета с приложением формы учета поступления </w:t>
            </w:r>
            <w:r w:rsidRPr="000222F9">
              <w:rPr>
                <w:color w:val="000000" w:themeColor="text1"/>
              </w:rPr>
              <w:br/>
              <w:t>и расходования денежных средств 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95506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 </w:t>
            </w:r>
            <w:r w:rsidRPr="00955061">
              <w:rPr>
                <w:color w:val="000000" w:themeColor="text1"/>
              </w:rPr>
              <w:t>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зарегистрированные кандидаты </w:t>
            </w:r>
            <w:r w:rsidRPr="000222F9">
              <w:rPr>
                <w:color w:val="000000" w:themeColor="text1"/>
              </w:rPr>
              <w:br/>
              <w:t>(за исключением кандидатов, которые избирательный фонд не создавали)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7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отчетов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расходовании выделенных ей средств местного бюджета </w:t>
            </w:r>
            <w:r w:rsidRPr="000222F9">
              <w:rPr>
                <w:color w:val="000000" w:themeColor="text1"/>
              </w:rPr>
              <w:br/>
              <w:t xml:space="preserve">в соответствующий представительный орган муниципального образования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45 дней после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7A6C2A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ГОЛОСОВАНИЕ И ОПРЕДЕЛЕНИЕ РЕЗУЛЬТАТОВ ВЫБОРОВ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E29ED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Принятие решения о </w:t>
            </w:r>
            <w:r w:rsidR="005D263F">
              <w:rPr>
                <w:color w:val="000000" w:themeColor="text1"/>
              </w:rPr>
              <w:t>проведения голосования в течение нескольких дней подряд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5D263F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="005D263F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 xml:space="preserve"> ст.4</w:t>
            </w:r>
            <w:r w:rsidR="005D263F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</w:r>
            <w:r w:rsidR="005D263F">
              <w:rPr>
                <w:color w:val="000000" w:themeColor="text1"/>
              </w:rPr>
              <w:t>в 10 срок со дня официального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Утверждение формы избирательного бюллетеня, числа избирательных бюллетеней, а также порядка осуществления контроля </w:t>
            </w:r>
            <w:r w:rsidRPr="000222F9">
              <w:rPr>
                <w:color w:val="000000" w:themeColor="text1"/>
              </w:rPr>
              <w:br/>
              <w:t>за изготовлением избирательных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Утверждение текста избирательного бюллетеня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5D263F">
              <w:rPr>
                <w:color w:val="000000" w:themeColor="text1"/>
              </w:rPr>
              <w:t>18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5D263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20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28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ТИК </w:t>
            </w:r>
            <w:r w:rsidRPr="000222F9">
              <w:rPr>
                <w:color w:val="000000" w:themeColor="text1"/>
              </w:rPr>
              <w:t>и 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месте </w:t>
            </w:r>
            <w:r w:rsidRPr="000222F9">
              <w:rPr>
                <w:color w:val="000000" w:themeColor="text1"/>
              </w:rPr>
              <w:br/>
              <w:t>и времени передачи избирательных бюллетеней членам избирательной комиссии, уничтожения лишних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два дня </w:t>
            </w:r>
            <w:r w:rsidRPr="000222F9">
              <w:rPr>
                <w:color w:val="000000" w:themeColor="text1"/>
              </w:rPr>
              <w:br/>
              <w:t>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Передача избирательных бюллетеней участковым избирательным комиссиям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CA12E5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5D263F">
              <w:rPr>
                <w:color w:val="000000" w:themeColor="text1"/>
              </w:rPr>
              <w:t>05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5D263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  <w:t>(</w:t>
            </w:r>
            <w:r w:rsidRPr="000222F9">
              <w:rPr>
                <w:i/>
                <w:color w:val="000000" w:themeColor="text1"/>
              </w:rPr>
              <w:t>если голосование</w:t>
            </w:r>
            <w:r w:rsidR="005D263F">
              <w:rPr>
                <w:i/>
                <w:color w:val="000000" w:themeColor="text1"/>
              </w:rPr>
              <w:t xml:space="preserve"> </w:t>
            </w:r>
            <w:r w:rsidR="005D263F" w:rsidRPr="006E4180">
              <w:rPr>
                <w:color w:val="000000" w:themeColor="text1"/>
              </w:rPr>
              <w:t>07 и 08</w:t>
            </w:r>
            <w:r w:rsidRPr="006E4180">
              <w:rPr>
                <w:color w:val="000000" w:themeColor="text1"/>
              </w:rPr>
              <w:t xml:space="preserve">  сентября 202</w:t>
            </w:r>
            <w:r w:rsidR="005D263F" w:rsidRPr="006E4180">
              <w:rPr>
                <w:color w:val="000000" w:themeColor="text1"/>
              </w:rPr>
              <w:t>4</w:t>
            </w:r>
            <w:r w:rsidRPr="006E4180">
              <w:rPr>
                <w:color w:val="000000" w:themeColor="text1"/>
              </w:rPr>
              <w:t xml:space="preserve"> года)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один день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списка наблюдателей, назначенных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5D263F">
              <w:rPr>
                <w:color w:val="000000" w:themeColor="text1"/>
              </w:rPr>
              <w:t>03</w:t>
            </w:r>
            <w:r w:rsidRPr="000222F9">
              <w:rPr>
                <w:color w:val="000000" w:themeColor="text1"/>
              </w:rPr>
              <w:t xml:space="preserve"> сентября</w:t>
            </w:r>
          </w:p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D263F">
              <w:rPr>
                <w:i/>
                <w:color w:val="000000" w:themeColor="text1"/>
              </w:rPr>
              <w:t xml:space="preserve">(если голосование </w:t>
            </w:r>
            <w:r w:rsidRPr="00540D13">
              <w:rPr>
                <w:color w:val="000000" w:themeColor="text1"/>
              </w:rPr>
              <w:t>07 и 08  сентября 2024 года)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три дня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Политическая партия </w:t>
            </w:r>
            <w:r w:rsidRPr="000222F9">
              <w:rPr>
                <w:color w:val="000000" w:themeColor="text1"/>
              </w:rPr>
              <w:br/>
              <w:t xml:space="preserve">(ее региональное отделение), иное общественное объединение, субъект общественного контроля, зарегистрированный </w:t>
            </w:r>
            <w:r w:rsidRPr="000222F9">
              <w:rPr>
                <w:color w:val="000000" w:themeColor="text1"/>
              </w:rPr>
              <w:lastRenderedPageBreak/>
              <w:t xml:space="preserve">кандидат, назначившие наблюдателей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</w:tc>
      </w:tr>
      <w:tr w:rsidR="00683477" w:rsidRPr="000222F9" w:rsidTr="008A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Подача заявки в ЦИК России </w:t>
            </w:r>
            <w:r w:rsidRPr="000222F9">
              <w:rPr>
                <w:color w:val="000000" w:themeColor="text1"/>
              </w:rPr>
              <w:br/>
              <w:t xml:space="preserve">или в Избирательную комиссию Ленинградской области </w:t>
            </w:r>
            <w:r w:rsidRPr="000222F9">
              <w:rPr>
                <w:color w:val="000000" w:themeColor="text1"/>
              </w:rPr>
              <w:br/>
              <w:t xml:space="preserve">на аккредитацию для осуществления полномочий представителя средств массовой информации, указанных </w:t>
            </w:r>
            <w:r w:rsidRPr="000222F9">
              <w:rPr>
                <w:color w:val="000000" w:themeColor="text1"/>
              </w:rPr>
              <w:br/>
              <w:t>в пунктах 1</w:t>
            </w:r>
            <w:r w:rsidRPr="000222F9">
              <w:rPr>
                <w:color w:val="000000" w:themeColor="text1"/>
                <w:vertAlign w:val="superscript"/>
              </w:rPr>
              <w:t>2</w:t>
            </w:r>
            <w:r w:rsidRPr="000222F9">
              <w:rPr>
                <w:color w:val="000000" w:themeColor="text1"/>
              </w:rPr>
              <w:t>, 3, 11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статьи 30 ФЗ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1) для средства массовой информации, зарегистрированного для распространения на территории двух и более субъектов Российской Федерации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8A391F" w:rsidRDefault="00683477" w:rsidP="008A391F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>(п.11</w:t>
            </w:r>
            <w:r w:rsidRPr="000222F9">
              <w:rPr>
                <w:color w:val="000000" w:themeColor="text1"/>
                <w:vertAlign w:val="superscript"/>
              </w:rPr>
              <w:t xml:space="preserve">2 </w:t>
            </w:r>
            <w:r w:rsidRPr="000222F9">
              <w:rPr>
                <w:color w:val="000000" w:themeColor="text1"/>
              </w:rPr>
              <w:t xml:space="preserve">ст.30 ФЗ, Порядок аккредитации, утвержденный постановлением ЦИК России </w:t>
            </w:r>
            <w:r w:rsidRPr="000222F9">
              <w:rPr>
                <w:color w:val="000000" w:themeColor="text1"/>
              </w:rPr>
              <w:br/>
              <w:t xml:space="preserve">от </w:t>
            </w:r>
            <w:r w:rsidR="008A391F">
              <w:rPr>
                <w:rStyle w:val="af2"/>
                <w:b w:val="0"/>
                <w:bCs w:val="0"/>
                <w:color w:val="000000" w:themeColor="text1"/>
              </w:rPr>
              <w:t>05.07.2022</w:t>
            </w:r>
            <w:r w:rsidRPr="000222F9">
              <w:rPr>
                <w:rStyle w:val="af2"/>
                <w:b w:val="0"/>
                <w:bCs w:val="0"/>
                <w:color w:val="000000" w:themeColor="text1"/>
              </w:rPr>
              <w:t xml:space="preserve"> №</w:t>
            </w:r>
            <w:r>
              <w:rPr>
                <w:rStyle w:val="af2"/>
                <w:b w:val="0"/>
                <w:bCs w:val="0"/>
                <w:color w:val="000000" w:themeColor="text1"/>
              </w:rPr>
              <w:t> </w:t>
            </w:r>
            <w:r w:rsidR="008A391F">
              <w:t>89/743-8)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ЦИК России – </w:t>
            </w:r>
            <w:r w:rsidRPr="000222F9">
              <w:rPr>
                <w:color w:val="000000" w:themeColor="text1"/>
              </w:rPr>
              <w:br/>
              <w:t xml:space="preserve">в период с </w:t>
            </w:r>
            <w:r w:rsidR="00D609AC"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 xml:space="preserve"> июля </w:t>
            </w:r>
            <w:r w:rsidRPr="000222F9">
              <w:rPr>
                <w:color w:val="000000" w:themeColor="text1"/>
              </w:rPr>
              <w:br/>
              <w:t>по 3</w:t>
            </w:r>
            <w:r w:rsidR="00D609AC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D609AC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t xml:space="preserve">  включительно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Избирательную комиссию Ленинградской области в период с </w:t>
            </w:r>
            <w:r w:rsidR="00D609AC"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 xml:space="preserve"> июля </w:t>
            </w:r>
            <w:r w:rsidRPr="000222F9">
              <w:rPr>
                <w:color w:val="000000" w:themeColor="text1"/>
              </w:rPr>
              <w:br/>
              <w:t xml:space="preserve">по </w:t>
            </w:r>
            <w:r w:rsidR="00D609AC">
              <w:rPr>
                <w:color w:val="000000" w:themeColor="text1"/>
              </w:rPr>
              <w:t>30</w:t>
            </w:r>
            <w:r w:rsidRPr="000222F9">
              <w:rPr>
                <w:color w:val="000000" w:themeColor="text1"/>
              </w:rPr>
              <w:t xml:space="preserve"> </w:t>
            </w:r>
            <w:r w:rsidR="00D609AC">
              <w:rPr>
                <w:color w:val="000000" w:themeColor="text1"/>
              </w:rPr>
              <w:t>августа</w:t>
            </w:r>
            <w:r w:rsidRPr="000222F9">
              <w:rPr>
                <w:color w:val="000000" w:themeColor="text1"/>
              </w:rPr>
              <w:t xml:space="preserve"> </w:t>
            </w:r>
            <w:r w:rsidR="00D609AC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>включительно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8A391F" w:rsidP="004A63D7">
            <w:pPr>
              <w:keepNext/>
              <w:keepLines/>
              <w:jc w:val="center"/>
              <w:rPr>
                <w:color w:val="000000" w:themeColor="text1"/>
              </w:rPr>
            </w:pPr>
            <w:r w:rsidRPr="008A391F">
              <w:rPr>
                <w:color w:val="000000" w:themeColor="text1"/>
              </w:rPr>
              <w:t>в период, который начинается с 20 июля года проведения выборов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 xml:space="preserve">и оканчивается </w:t>
            </w:r>
            <w:r w:rsidR="00683477" w:rsidRPr="000222F9">
              <w:rPr>
                <w:color w:val="000000" w:themeColor="text1"/>
              </w:rPr>
              <w:br/>
              <w:t xml:space="preserve">за </w:t>
            </w:r>
            <w:r w:rsidR="004A63D7">
              <w:rPr>
                <w:color w:val="000000" w:themeColor="text1"/>
              </w:rPr>
              <w:t>7 дней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>до дня</w:t>
            </w:r>
            <w:r w:rsidR="004A63D7">
              <w:rPr>
                <w:color w:val="000000" w:themeColor="text1"/>
              </w:rPr>
              <w:t xml:space="preserve"> </w:t>
            </w:r>
            <w:r w:rsidR="004A63D7" w:rsidRPr="004A63D7">
              <w:rPr>
                <w:color w:val="000000" w:themeColor="text1"/>
              </w:rPr>
              <w:t>(первого дня)</w:t>
            </w:r>
            <w:r w:rsidR="00683477"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Главный редактор средств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наблюдателем </w:t>
            </w:r>
            <w:r w:rsidRPr="000222F9">
              <w:rPr>
                <w:color w:val="000000" w:themeColor="text1"/>
              </w:rPr>
              <w:br/>
              <w:t>в участковую избирательную комиссию направления в письменной форме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день, предшествующий дню голосования </w:t>
            </w:r>
            <w:r w:rsidRPr="000222F9">
              <w:rPr>
                <w:color w:val="000000" w:themeColor="text1"/>
              </w:rPr>
              <w:br/>
              <w:t xml:space="preserve">либо непосредственно </w:t>
            </w:r>
            <w:r w:rsidRPr="000222F9">
              <w:rPr>
                <w:color w:val="000000" w:themeColor="text1"/>
              </w:rPr>
              <w:br/>
              <w:t>в день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Наблюдатель</w:t>
            </w:r>
          </w:p>
        </w:tc>
      </w:tr>
      <w:tr w:rsidR="00683477" w:rsidRPr="000222F9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103355" w:rsidRDefault="00683477" w:rsidP="00683477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 xml:space="preserve">Прием заявлений (устных обращений) избирателей, которые имеют право быть включенными </w:t>
            </w:r>
            <w:r w:rsidRPr="000222F9">
              <w:rPr>
                <w:color w:val="000000" w:themeColor="text1"/>
              </w:rPr>
              <w:br/>
              <w:t xml:space="preserve">или включены в список избирателей на данном избирательном участке, </w:t>
            </w:r>
            <w:r w:rsidRPr="000222F9">
              <w:rPr>
                <w:color w:val="000000" w:themeColor="text1"/>
              </w:rPr>
              <w:br/>
              <w:t xml:space="preserve">и не могут самостоятельно </w:t>
            </w:r>
            <w:r w:rsidRPr="000222F9">
              <w:rPr>
                <w:color w:val="000000" w:themeColor="text1"/>
              </w:rPr>
              <w:br/>
              <w:t xml:space="preserve">по уважительным причинам </w:t>
            </w:r>
            <w:r w:rsidRPr="000222F9">
              <w:rPr>
                <w:color w:val="000000" w:themeColor="text1"/>
              </w:rPr>
              <w:br/>
            </w:r>
            <w:r>
              <w:t xml:space="preserve">(по состоянию здоровья, инвалидности, в связи </w:t>
            </w:r>
            <w:r>
              <w:br/>
              <w:t xml:space="preserve">с необходимостью ухода за лицами, в этом нуждающимися, и иным уважительным причинам, не позволяющим прибыть в помещение для голосования) </w:t>
            </w:r>
            <w:r w:rsidRPr="000222F9">
              <w:rPr>
                <w:color w:val="000000" w:themeColor="text1"/>
              </w:rPr>
              <w:t xml:space="preserve">прибыть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помещение для голосования, </w:t>
            </w:r>
            <w:r w:rsidRPr="000222F9">
              <w:rPr>
                <w:color w:val="000000" w:themeColor="text1"/>
              </w:rPr>
              <w:br/>
              <w:t xml:space="preserve">о возможности проголосовать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>вне помещения для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и 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892657">
              <w:rPr>
                <w:color w:val="000000" w:themeColor="text1"/>
              </w:rPr>
              <w:lastRenderedPageBreak/>
              <w:t>с</w:t>
            </w:r>
            <w:r w:rsidR="00683477" w:rsidRPr="00892657">
              <w:rPr>
                <w:color w:val="000000" w:themeColor="text1"/>
              </w:rPr>
              <w:t xml:space="preserve"> </w:t>
            </w:r>
            <w:r w:rsidR="008A391F" w:rsidRPr="00892657">
              <w:rPr>
                <w:color w:val="000000" w:themeColor="text1"/>
              </w:rPr>
              <w:t>2</w:t>
            </w:r>
            <w:r w:rsidR="00647420" w:rsidRPr="00892657">
              <w:rPr>
                <w:color w:val="000000" w:themeColor="text1"/>
              </w:rPr>
              <w:t>9</w:t>
            </w:r>
            <w:r w:rsidR="008A391F" w:rsidRPr="00892657">
              <w:rPr>
                <w:color w:val="000000" w:themeColor="text1"/>
              </w:rPr>
              <w:t xml:space="preserve"> августа</w:t>
            </w:r>
            <w:r w:rsidR="00683477" w:rsidRPr="000222F9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683477" w:rsidRPr="000222F9">
              <w:rPr>
                <w:color w:val="000000" w:themeColor="text1"/>
              </w:rPr>
              <w:br/>
              <w:t xml:space="preserve">и не позднее 14.00 часов  </w:t>
            </w:r>
            <w:r w:rsidR="00683477"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8A391F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но не позднее чем </w:t>
            </w:r>
            <w:r w:rsidRPr="000222F9">
              <w:rPr>
                <w:color w:val="000000" w:themeColor="text1"/>
              </w:rPr>
              <w:br/>
              <w:t xml:space="preserve">за шесть часов </w:t>
            </w:r>
            <w:r w:rsidRPr="000222F9">
              <w:rPr>
                <w:color w:val="000000" w:themeColor="text1"/>
              </w:rPr>
              <w:br/>
              <w:t>до окончания времени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Обеспечение доступа в помещение для голосования лиц, указанных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пункте 3 статьи 30 Федерального закона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64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683477"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08 </w:t>
            </w:r>
            <w:r w:rsidR="00683477" w:rsidRPr="000222F9">
              <w:rPr>
                <w:color w:val="000000" w:themeColor="text1"/>
              </w:rPr>
              <w:t>сентября</w:t>
            </w:r>
            <w:r w:rsidR="00683477" w:rsidRPr="000222F9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i/>
                <w:color w:val="000000" w:themeColor="text1"/>
              </w:rPr>
              <w:br/>
            </w:r>
            <w:r w:rsidR="00683477" w:rsidRPr="000222F9">
              <w:rPr>
                <w:color w:val="000000" w:themeColor="text1"/>
              </w:rPr>
              <w:t xml:space="preserve">не позднее 7.00 часов </w:t>
            </w:r>
            <w:r w:rsidR="00683477" w:rsidRPr="000222F9">
              <w:rPr>
                <w:color w:val="000000" w:themeColor="text1"/>
              </w:rPr>
              <w:br/>
              <w:t>по местному времени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менее чем за один час до начала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47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 и 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t xml:space="preserve">  </w:t>
            </w:r>
            <w:r w:rsidR="00683477"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8 часов до 20 часов </w:t>
            </w:r>
            <w:r w:rsidRPr="000222F9">
              <w:rPr>
                <w:color w:val="000000" w:themeColor="text1"/>
              </w:rPr>
              <w:br/>
              <w:t>по местному времени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Подсчет голосов избирателей </w:t>
            </w:r>
            <w:r w:rsidRPr="000222F9">
              <w:rPr>
                <w:color w:val="000000" w:themeColor="text1"/>
              </w:rPr>
              <w:br/>
              <w:t>и составление протоколов об итогах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(ст.68-70 ФЗ, ст.51 № 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результатов выборов </w:t>
            </w:r>
            <w:r w:rsidRPr="000222F9">
              <w:rPr>
                <w:color w:val="000000" w:themeColor="text1"/>
              </w:rPr>
              <w:br/>
              <w:t>по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52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8A391F">
              <w:rPr>
                <w:color w:val="000000" w:themeColor="text1"/>
              </w:rPr>
              <w:t>11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третий день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общих результатов выборов на территории муниципального образования </w:t>
            </w:r>
            <w:r w:rsidRPr="000222F9">
              <w:rPr>
                <w:color w:val="000000" w:themeColor="text1"/>
              </w:rPr>
              <w:br/>
              <w:t xml:space="preserve">(на основании протоколов соответствующих окружных избирательных комиссий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соответствующему избирательному округу)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52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 по избирательному округу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Извещение зарегистрированного кандидата, избранного депутатом об избрании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копии приказа (иного документа) 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пятидневный срок после извещения </w:t>
            </w:r>
            <w:r w:rsidRPr="000222F9">
              <w:rPr>
                <w:color w:val="000000" w:themeColor="text1"/>
              </w:rPr>
              <w:br/>
              <w:t>об избрании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избранные депутатами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9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общих данных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избирательному округу в средства массовой информации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одних суток 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Отмена соответствующей избирательной комиссией своего решения о признании избранным кандидата, набравшего необходимое для избрания число голосов избирателей, если он не представит </w:t>
            </w:r>
            <w:r w:rsidRPr="000222F9">
              <w:rPr>
                <w:color w:val="000000" w:themeColor="text1"/>
              </w:rPr>
              <w:br/>
              <w:t xml:space="preserve">в комиссию копию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2 ст. 54 № 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683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избранных депутатов  </w:t>
            </w:r>
            <w:r w:rsidRPr="000222F9">
              <w:rPr>
                <w:color w:val="000000" w:themeColor="text1"/>
              </w:rPr>
              <w:br/>
              <w:t xml:space="preserve">и выдача им удостоверений </w:t>
            </w:r>
            <w:r w:rsidRPr="000222F9">
              <w:rPr>
                <w:color w:val="000000" w:themeColor="text1"/>
              </w:rPr>
              <w:br/>
              <w:t xml:space="preserve">об избрании при условии сложения ими полномочий, несовместимых </w:t>
            </w:r>
            <w:r w:rsidRPr="000222F9">
              <w:rPr>
                <w:color w:val="000000" w:themeColor="text1"/>
              </w:rPr>
              <w:br/>
              <w:t xml:space="preserve">со статусом депутата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официального опубликования общих данных о результатах выборов и представления зарегистрированным кандидатом копии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 xml:space="preserve">в муниципальных СМИ результатов выборов, а также данных </w:t>
            </w:r>
            <w:r w:rsidRPr="000222F9">
              <w:rPr>
                <w:color w:val="000000" w:themeColor="text1"/>
              </w:rPr>
              <w:br/>
              <w:t xml:space="preserve">о числе голосов избирателей, полученных каждым </w:t>
            </w:r>
            <w:r w:rsidRPr="000222F9">
              <w:rPr>
                <w:color w:val="000000" w:themeColor="text1"/>
              </w:rPr>
              <w:br/>
              <w:t>из зарегистрированных 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октября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один месяц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>в муниципальных СМИ (обнародование) полных данных</w:t>
            </w:r>
            <w:r w:rsidRPr="000222F9">
              <w:rPr>
                <w:color w:val="000000" w:themeColor="text1"/>
              </w:rPr>
              <w:br/>
              <w:t>о результатах выборов, содержащихся в протоколах всех участковых избирательных комиссий соответствующего избирательного округа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(ч.4 ст.55 № 20-</w:t>
            </w:r>
            <w:proofErr w:type="gramStart"/>
            <w:r w:rsidRPr="000222F9">
              <w:rPr>
                <w:color w:val="000000" w:themeColor="text1"/>
              </w:rPr>
              <w:t>оз )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ноября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двух месяцев 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</w:tbl>
    <w:p w:rsidR="00210511" w:rsidRDefault="00210511" w:rsidP="001C5879">
      <w:pPr>
        <w:widowControl w:val="0"/>
        <w:rPr>
          <w:sz w:val="28"/>
        </w:rPr>
      </w:pPr>
    </w:p>
    <w:p w:rsidR="00210511" w:rsidRPr="009A6427" w:rsidRDefault="00210511" w:rsidP="001C5879">
      <w:pPr>
        <w:pStyle w:val="af5"/>
        <w:widowControl w:val="0"/>
        <w:spacing w:after="0"/>
        <w:ind w:left="5103"/>
        <w:jc w:val="center"/>
      </w:pPr>
    </w:p>
    <w:p w:rsidR="00970815" w:rsidRPr="009A6427" w:rsidRDefault="00970815" w:rsidP="001C5879">
      <w:pPr>
        <w:widowControl w:val="0"/>
        <w:jc w:val="center"/>
      </w:pPr>
    </w:p>
    <w:sectPr w:rsidR="00970815" w:rsidRPr="009A6427" w:rsidSect="00210511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88" w:rsidRDefault="00A36988" w:rsidP="00970815">
      <w:r>
        <w:separator/>
      </w:r>
    </w:p>
  </w:endnote>
  <w:endnote w:type="continuationSeparator" w:id="0">
    <w:p w:rsidR="00A36988" w:rsidRDefault="00A3698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88" w:rsidRDefault="00A36988" w:rsidP="00970815">
      <w:r>
        <w:separator/>
      </w:r>
    </w:p>
  </w:footnote>
  <w:footnote w:type="continuationSeparator" w:id="0">
    <w:p w:rsidR="00A36988" w:rsidRDefault="00A36988" w:rsidP="00970815">
      <w:r>
        <w:continuationSeparator/>
      </w:r>
    </w:p>
  </w:footnote>
  <w:footnote w:id="1">
    <w:p w:rsidR="00CC53E9" w:rsidRDefault="00CC53E9" w:rsidP="00A666B2">
      <w:pPr>
        <w:pStyle w:val="a7"/>
        <w:jc w:val="both"/>
      </w:pPr>
      <w:r>
        <w:rPr>
          <w:rStyle w:val="ad"/>
        </w:rPr>
        <w:footnoteRef/>
      </w:r>
      <w:r>
        <w:t xml:space="preserve"> 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2">
    <w:p w:rsidR="00CC53E9" w:rsidRDefault="00CC53E9" w:rsidP="00A666B2">
      <w:pPr>
        <w:pStyle w:val="a7"/>
      </w:pPr>
      <w:r>
        <w:rPr>
          <w:rStyle w:val="ad"/>
        </w:rPr>
        <w:footnoteRef/>
      </w:r>
      <w:r>
        <w:t xml:space="preserve"> Территориальная избирательная комиссия с полномочиями окружной избирательной комиссии</w:t>
      </w:r>
      <w:r>
        <w:rPr>
          <w:rStyle w:val="ad"/>
        </w:rPr>
        <w:t xml:space="preserve"> </w:t>
      </w:r>
    </w:p>
    <w:p w:rsidR="00CC53E9" w:rsidRDefault="00CC53E9" w:rsidP="00A666B2">
      <w:pPr>
        <w:pStyle w:val="a7"/>
      </w:pPr>
    </w:p>
  </w:footnote>
  <w:footnote w:id="3">
    <w:p w:rsidR="00CC53E9" w:rsidRDefault="00CC53E9" w:rsidP="00A666B2">
      <w:pPr>
        <w:pStyle w:val="a7"/>
        <w:jc w:val="both"/>
      </w:pPr>
      <w:r>
        <w:rPr>
          <w:rStyle w:val="ad"/>
        </w:rPr>
        <w:footnoteRef/>
      </w:r>
      <w:r>
        <w:t> </w:t>
      </w:r>
      <w:r w:rsidRPr="007A6C2A">
        <w:t>Данное уведомление не представляется только в случае, если кандидат в соответствии с частью 2 статьи 20 №20-оз указал в заявлении о согласии баллотироваться либо в отдельном документе о том, что он не будет создавать избирательный фонд.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3B7F"/>
    <w:rsid w:val="0000622E"/>
    <w:rsid w:val="000109FC"/>
    <w:rsid w:val="00011FFF"/>
    <w:rsid w:val="00015914"/>
    <w:rsid w:val="00017E58"/>
    <w:rsid w:val="000331DB"/>
    <w:rsid w:val="00042A0F"/>
    <w:rsid w:val="00042DA6"/>
    <w:rsid w:val="000464C8"/>
    <w:rsid w:val="0004684D"/>
    <w:rsid w:val="0005118F"/>
    <w:rsid w:val="000525A8"/>
    <w:rsid w:val="00052A94"/>
    <w:rsid w:val="00052C95"/>
    <w:rsid w:val="00053D41"/>
    <w:rsid w:val="00057B53"/>
    <w:rsid w:val="000609BF"/>
    <w:rsid w:val="00062C06"/>
    <w:rsid w:val="00067A11"/>
    <w:rsid w:val="000708A7"/>
    <w:rsid w:val="00070905"/>
    <w:rsid w:val="00070FF1"/>
    <w:rsid w:val="00072957"/>
    <w:rsid w:val="00072E51"/>
    <w:rsid w:val="00074DC8"/>
    <w:rsid w:val="000755AE"/>
    <w:rsid w:val="00076A9C"/>
    <w:rsid w:val="00083EA2"/>
    <w:rsid w:val="00085D72"/>
    <w:rsid w:val="00090056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0B07"/>
    <w:rsid w:val="000D44E1"/>
    <w:rsid w:val="000D4AD6"/>
    <w:rsid w:val="000D5C6B"/>
    <w:rsid w:val="000E1B92"/>
    <w:rsid w:val="000E2D41"/>
    <w:rsid w:val="000F0AC9"/>
    <w:rsid w:val="000F15CB"/>
    <w:rsid w:val="00102843"/>
    <w:rsid w:val="001106ED"/>
    <w:rsid w:val="00111DD3"/>
    <w:rsid w:val="001203AD"/>
    <w:rsid w:val="00123340"/>
    <w:rsid w:val="00125BD7"/>
    <w:rsid w:val="00132C28"/>
    <w:rsid w:val="00136D14"/>
    <w:rsid w:val="0013778F"/>
    <w:rsid w:val="0014088E"/>
    <w:rsid w:val="00140FE8"/>
    <w:rsid w:val="001420AE"/>
    <w:rsid w:val="001448F9"/>
    <w:rsid w:val="001458DF"/>
    <w:rsid w:val="00154035"/>
    <w:rsid w:val="001548F0"/>
    <w:rsid w:val="00170786"/>
    <w:rsid w:val="00174194"/>
    <w:rsid w:val="0017766B"/>
    <w:rsid w:val="00190F44"/>
    <w:rsid w:val="001917C1"/>
    <w:rsid w:val="001954CA"/>
    <w:rsid w:val="001958A7"/>
    <w:rsid w:val="001A3759"/>
    <w:rsid w:val="001A5A41"/>
    <w:rsid w:val="001A7963"/>
    <w:rsid w:val="001C5879"/>
    <w:rsid w:val="001C68D1"/>
    <w:rsid w:val="001D1CD2"/>
    <w:rsid w:val="001E6A42"/>
    <w:rsid w:val="001F406B"/>
    <w:rsid w:val="001F5AC8"/>
    <w:rsid w:val="00205C27"/>
    <w:rsid w:val="00206198"/>
    <w:rsid w:val="00210511"/>
    <w:rsid w:val="0021055F"/>
    <w:rsid w:val="00212D7B"/>
    <w:rsid w:val="002131C3"/>
    <w:rsid w:val="002149D7"/>
    <w:rsid w:val="00217648"/>
    <w:rsid w:val="00223C48"/>
    <w:rsid w:val="002331E0"/>
    <w:rsid w:val="00235619"/>
    <w:rsid w:val="0024567A"/>
    <w:rsid w:val="002477E6"/>
    <w:rsid w:val="002511FF"/>
    <w:rsid w:val="002531B2"/>
    <w:rsid w:val="00255658"/>
    <w:rsid w:val="00255F1F"/>
    <w:rsid w:val="0025740D"/>
    <w:rsid w:val="00263116"/>
    <w:rsid w:val="00264798"/>
    <w:rsid w:val="00272365"/>
    <w:rsid w:val="00275B9B"/>
    <w:rsid w:val="00276445"/>
    <w:rsid w:val="00282929"/>
    <w:rsid w:val="00285283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303985"/>
    <w:rsid w:val="003042C6"/>
    <w:rsid w:val="00312F19"/>
    <w:rsid w:val="003168A8"/>
    <w:rsid w:val="003172BE"/>
    <w:rsid w:val="00326F9F"/>
    <w:rsid w:val="00331EEB"/>
    <w:rsid w:val="003337F6"/>
    <w:rsid w:val="00334519"/>
    <w:rsid w:val="00336F89"/>
    <w:rsid w:val="0034005B"/>
    <w:rsid w:val="00347434"/>
    <w:rsid w:val="00351B90"/>
    <w:rsid w:val="003526DE"/>
    <w:rsid w:val="00352E1F"/>
    <w:rsid w:val="00355651"/>
    <w:rsid w:val="00356F2C"/>
    <w:rsid w:val="0035761C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27EF"/>
    <w:rsid w:val="004563CA"/>
    <w:rsid w:val="00460458"/>
    <w:rsid w:val="004663B1"/>
    <w:rsid w:val="00470113"/>
    <w:rsid w:val="004751B4"/>
    <w:rsid w:val="0047663F"/>
    <w:rsid w:val="0048221E"/>
    <w:rsid w:val="004838C7"/>
    <w:rsid w:val="00486F6B"/>
    <w:rsid w:val="004912D6"/>
    <w:rsid w:val="00492223"/>
    <w:rsid w:val="004929CD"/>
    <w:rsid w:val="0049560F"/>
    <w:rsid w:val="00496EDA"/>
    <w:rsid w:val="004A63D7"/>
    <w:rsid w:val="004A6BA0"/>
    <w:rsid w:val="004B0F4E"/>
    <w:rsid w:val="004B5D1C"/>
    <w:rsid w:val="004C1CDA"/>
    <w:rsid w:val="004C3CF5"/>
    <w:rsid w:val="004D153E"/>
    <w:rsid w:val="004D20A2"/>
    <w:rsid w:val="004D3170"/>
    <w:rsid w:val="004E2160"/>
    <w:rsid w:val="004E46F7"/>
    <w:rsid w:val="004F27F4"/>
    <w:rsid w:val="004F670E"/>
    <w:rsid w:val="0050561F"/>
    <w:rsid w:val="0051284F"/>
    <w:rsid w:val="0051726D"/>
    <w:rsid w:val="00522BE3"/>
    <w:rsid w:val="00532137"/>
    <w:rsid w:val="0053734B"/>
    <w:rsid w:val="00540D13"/>
    <w:rsid w:val="00542CA0"/>
    <w:rsid w:val="00545E81"/>
    <w:rsid w:val="00546755"/>
    <w:rsid w:val="00546959"/>
    <w:rsid w:val="00550982"/>
    <w:rsid w:val="00550ACB"/>
    <w:rsid w:val="00557DA8"/>
    <w:rsid w:val="00560CC0"/>
    <w:rsid w:val="00561550"/>
    <w:rsid w:val="00567893"/>
    <w:rsid w:val="00577417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3C07"/>
    <w:rsid w:val="005B2CA1"/>
    <w:rsid w:val="005B71C3"/>
    <w:rsid w:val="005C03F5"/>
    <w:rsid w:val="005C2CED"/>
    <w:rsid w:val="005C43B7"/>
    <w:rsid w:val="005C6E08"/>
    <w:rsid w:val="005C7A9E"/>
    <w:rsid w:val="005D263F"/>
    <w:rsid w:val="005D3F43"/>
    <w:rsid w:val="005D6E14"/>
    <w:rsid w:val="005E0478"/>
    <w:rsid w:val="005E5C2B"/>
    <w:rsid w:val="005F0021"/>
    <w:rsid w:val="005F075B"/>
    <w:rsid w:val="005F32E5"/>
    <w:rsid w:val="005F7567"/>
    <w:rsid w:val="00602BEE"/>
    <w:rsid w:val="00605246"/>
    <w:rsid w:val="0062149C"/>
    <w:rsid w:val="00622B2B"/>
    <w:rsid w:val="00623E46"/>
    <w:rsid w:val="00624EDA"/>
    <w:rsid w:val="0062614A"/>
    <w:rsid w:val="0063118D"/>
    <w:rsid w:val="0064232F"/>
    <w:rsid w:val="00644DF0"/>
    <w:rsid w:val="0064699F"/>
    <w:rsid w:val="00647420"/>
    <w:rsid w:val="006479FA"/>
    <w:rsid w:val="00655863"/>
    <w:rsid w:val="00666EA2"/>
    <w:rsid w:val="0067410E"/>
    <w:rsid w:val="006765CC"/>
    <w:rsid w:val="00682D14"/>
    <w:rsid w:val="00683477"/>
    <w:rsid w:val="00687811"/>
    <w:rsid w:val="006941F9"/>
    <w:rsid w:val="00694BB7"/>
    <w:rsid w:val="00695218"/>
    <w:rsid w:val="00696946"/>
    <w:rsid w:val="00697B1D"/>
    <w:rsid w:val="006A0D87"/>
    <w:rsid w:val="006A0DAA"/>
    <w:rsid w:val="006A11D4"/>
    <w:rsid w:val="006A26AB"/>
    <w:rsid w:val="006A5511"/>
    <w:rsid w:val="006B07B4"/>
    <w:rsid w:val="006B293C"/>
    <w:rsid w:val="006C60CC"/>
    <w:rsid w:val="006C7CC4"/>
    <w:rsid w:val="006D1F55"/>
    <w:rsid w:val="006D2667"/>
    <w:rsid w:val="006D2E49"/>
    <w:rsid w:val="006E13E7"/>
    <w:rsid w:val="006E3D36"/>
    <w:rsid w:val="006E4180"/>
    <w:rsid w:val="006E7BE4"/>
    <w:rsid w:val="006F24D5"/>
    <w:rsid w:val="00700775"/>
    <w:rsid w:val="00701153"/>
    <w:rsid w:val="007023D3"/>
    <w:rsid w:val="0070405F"/>
    <w:rsid w:val="00707B16"/>
    <w:rsid w:val="00711C94"/>
    <w:rsid w:val="0071300D"/>
    <w:rsid w:val="00715856"/>
    <w:rsid w:val="007173FA"/>
    <w:rsid w:val="00721AEB"/>
    <w:rsid w:val="00730F64"/>
    <w:rsid w:val="00741D32"/>
    <w:rsid w:val="007467B4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1234"/>
    <w:rsid w:val="007A4B3C"/>
    <w:rsid w:val="007A72F8"/>
    <w:rsid w:val="007B03D3"/>
    <w:rsid w:val="007C1C73"/>
    <w:rsid w:val="007C33FB"/>
    <w:rsid w:val="007D14C7"/>
    <w:rsid w:val="007D1E34"/>
    <w:rsid w:val="007D2691"/>
    <w:rsid w:val="007D3331"/>
    <w:rsid w:val="007D46F0"/>
    <w:rsid w:val="007D68AD"/>
    <w:rsid w:val="007D75FE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16E75"/>
    <w:rsid w:val="00822E83"/>
    <w:rsid w:val="00831114"/>
    <w:rsid w:val="008353C1"/>
    <w:rsid w:val="00844077"/>
    <w:rsid w:val="0084529F"/>
    <w:rsid w:val="00845485"/>
    <w:rsid w:val="00847E09"/>
    <w:rsid w:val="00851381"/>
    <w:rsid w:val="008700D7"/>
    <w:rsid w:val="0087090E"/>
    <w:rsid w:val="00871EBB"/>
    <w:rsid w:val="00872706"/>
    <w:rsid w:val="008752BC"/>
    <w:rsid w:val="00877456"/>
    <w:rsid w:val="008814AA"/>
    <w:rsid w:val="0088288F"/>
    <w:rsid w:val="008879B1"/>
    <w:rsid w:val="008920E2"/>
    <w:rsid w:val="00892657"/>
    <w:rsid w:val="008A1FBF"/>
    <w:rsid w:val="008A365B"/>
    <w:rsid w:val="008A391F"/>
    <w:rsid w:val="008B106C"/>
    <w:rsid w:val="008B7094"/>
    <w:rsid w:val="008C1FBD"/>
    <w:rsid w:val="008C2BE0"/>
    <w:rsid w:val="008C4C54"/>
    <w:rsid w:val="008D038E"/>
    <w:rsid w:val="008D12DF"/>
    <w:rsid w:val="008D2490"/>
    <w:rsid w:val="008D3DBE"/>
    <w:rsid w:val="008D4FCC"/>
    <w:rsid w:val="008D6152"/>
    <w:rsid w:val="008D6CAF"/>
    <w:rsid w:val="008D6E9B"/>
    <w:rsid w:val="008E59F7"/>
    <w:rsid w:val="008E5C39"/>
    <w:rsid w:val="008E7EB1"/>
    <w:rsid w:val="008F3BF3"/>
    <w:rsid w:val="008F3FBE"/>
    <w:rsid w:val="009053DC"/>
    <w:rsid w:val="00911AD8"/>
    <w:rsid w:val="0091689C"/>
    <w:rsid w:val="00921545"/>
    <w:rsid w:val="009331F5"/>
    <w:rsid w:val="00933539"/>
    <w:rsid w:val="009347F3"/>
    <w:rsid w:val="009370C0"/>
    <w:rsid w:val="00942028"/>
    <w:rsid w:val="009441BC"/>
    <w:rsid w:val="0094474C"/>
    <w:rsid w:val="00946E21"/>
    <w:rsid w:val="00947041"/>
    <w:rsid w:val="0094712E"/>
    <w:rsid w:val="0095184D"/>
    <w:rsid w:val="00952FCC"/>
    <w:rsid w:val="009530BF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379E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D7775"/>
    <w:rsid w:val="009E4B8F"/>
    <w:rsid w:val="009E5346"/>
    <w:rsid w:val="009F1892"/>
    <w:rsid w:val="009F42DE"/>
    <w:rsid w:val="009F4AAC"/>
    <w:rsid w:val="00A00B49"/>
    <w:rsid w:val="00A047DE"/>
    <w:rsid w:val="00A07841"/>
    <w:rsid w:val="00A11F72"/>
    <w:rsid w:val="00A12F4B"/>
    <w:rsid w:val="00A14D76"/>
    <w:rsid w:val="00A16B70"/>
    <w:rsid w:val="00A16E46"/>
    <w:rsid w:val="00A2165F"/>
    <w:rsid w:val="00A2463A"/>
    <w:rsid w:val="00A302C4"/>
    <w:rsid w:val="00A31D10"/>
    <w:rsid w:val="00A352AD"/>
    <w:rsid w:val="00A36988"/>
    <w:rsid w:val="00A36CCF"/>
    <w:rsid w:val="00A375C8"/>
    <w:rsid w:val="00A378B1"/>
    <w:rsid w:val="00A41036"/>
    <w:rsid w:val="00A42A8C"/>
    <w:rsid w:val="00A42E71"/>
    <w:rsid w:val="00A517D1"/>
    <w:rsid w:val="00A525D6"/>
    <w:rsid w:val="00A6040D"/>
    <w:rsid w:val="00A62A95"/>
    <w:rsid w:val="00A62B68"/>
    <w:rsid w:val="00A63F86"/>
    <w:rsid w:val="00A644A1"/>
    <w:rsid w:val="00A666B2"/>
    <w:rsid w:val="00A80262"/>
    <w:rsid w:val="00A86479"/>
    <w:rsid w:val="00A92E09"/>
    <w:rsid w:val="00A95AA5"/>
    <w:rsid w:val="00AA54AA"/>
    <w:rsid w:val="00AA61C6"/>
    <w:rsid w:val="00AA7355"/>
    <w:rsid w:val="00AA7C47"/>
    <w:rsid w:val="00AB35F5"/>
    <w:rsid w:val="00AB4EE6"/>
    <w:rsid w:val="00AB6155"/>
    <w:rsid w:val="00AC23F0"/>
    <w:rsid w:val="00AC2409"/>
    <w:rsid w:val="00AC433D"/>
    <w:rsid w:val="00AD04D8"/>
    <w:rsid w:val="00AD062D"/>
    <w:rsid w:val="00AD321C"/>
    <w:rsid w:val="00AD3DB1"/>
    <w:rsid w:val="00AE3A9B"/>
    <w:rsid w:val="00AF0F13"/>
    <w:rsid w:val="00AF4B11"/>
    <w:rsid w:val="00AF6DE6"/>
    <w:rsid w:val="00AF7327"/>
    <w:rsid w:val="00B00933"/>
    <w:rsid w:val="00B01B30"/>
    <w:rsid w:val="00B02F9E"/>
    <w:rsid w:val="00B24D0B"/>
    <w:rsid w:val="00B33F23"/>
    <w:rsid w:val="00B413C3"/>
    <w:rsid w:val="00B4199A"/>
    <w:rsid w:val="00B472EF"/>
    <w:rsid w:val="00B526AC"/>
    <w:rsid w:val="00B53CFF"/>
    <w:rsid w:val="00B56EBF"/>
    <w:rsid w:val="00B6528B"/>
    <w:rsid w:val="00B731A1"/>
    <w:rsid w:val="00B76BD3"/>
    <w:rsid w:val="00B813B2"/>
    <w:rsid w:val="00B9110C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077D"/>
    <w:rsid w:val="00BD38DE"/>
    <w:rsid w:val="00BD4934"/>
    <w:rsid w:val="00BD7184"/>
    <w:rsid w:val="00BF3DA3"/>
    <w:rsid w:val="00BF523F"/>
    <w:rsid w:val="00C05854"/>
    <w:rsid w:val="00C0763D"/>
    <w:rsid w:val="00C077BF"/>
    <w:rsid w:val="00C1784B"/>
    <w:rsid w:val="00C17878"/>
    <w:rsid w:val="00C17DAF"/>
    <w:rsid w:val="00C20862"/>
    <w:rsid w:val="00C234A7"/>
    <w:rsid w:val="00C236BB"/>
    <w:rsid w:val="00C23A39"/>
    <w:rsid w:val="00C3441D"/>
    <w:rsid w:val="00C4609F"/>
    <w:rsid w:val="00C53218"/>
    <w:rsid w:val="00C54726"/>
    <w:rsid w:val="00C57E3C"/>
    <w:rsid w:val="00C600B1"/>
    <w:rsid w:val="00C61F5F"/>
    <w:rsid w:val="00C66A30"/>
    <w:rsid w:val="00C6701F"/>
    <w:rsid w:val="00C670C4"/>
    <w:rsid w:val="00C67A5A"/>
    <w:rsid w:val="00C7009A"/>
    <w:rsid w:val="00C73734"/>
    <w:rsid w:val="00C80AA6"/>
    <w:rsid w:val="00C8108D"/>
    <w:rsid w:val="00C81833"/>
    <w:rsid w:val="00C8376F"/>
    <w:rsid w:val="00C85D14"/>
    <w:rsid w:val="00C919DF"/>
    <w:rsid w:val="00CA12E5"/>
    <w:rsid w:val="00CA4C48"/>
    <w:rsid w:val="00CA67ED"/>
    <w:rsid w:val="00CA7CD1"/>
    <w:rsid w:val="00CB2FE7"/>
    <w:rsid w:val="00CB31EE"/>
    <w:rsid w:val="00CB5F60"/>
    <w:rsid w:val="00CC53E9"/>
    <w:rsid w:val="00CC566A"/>
    <w:rsid w:val="00CC6BB8"/>
    <w:rsid w:val="00CD075D"/>
    <w:rsid w:val="00CD0981"/>
    <w:rsid w:val="00CD45E8"/>
    <w:rsid w:val="00CD5942"/>
    <w:rsid w:val="00CE017A"/>
    <w:rsid w:val="00CE0AB4"/>
    <w:rsid w:val="00CE2FD5"/>
    <w:rsid w:val="00CE378B"/>
    <w:rsid w:val="00CF19E4"/>
    <w:rsid w:val="00CF46A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1A72"/>
    <w:rsid w:val="00D4405E"/>
    <w:rsid w:val="00D47422"/>
    <w:rsid w:val="00D50F6C"/>
    <w:rsid w:val="00D56EA6"/>
    <w:rsid w:val="00D5751C"/>
    <w:rsid w:val="00D57EE6"/>
    <w:rsid w:val="00D609AC"/>
    <w:rsid w:val="00D62A6C"/>
    <w:rsid w:val="00D6692B"/>
    <w:rsid w:val="00D67984"/>
    <w:rsid w:val="00D73B98"/>
    <w:rsid w:val="00D76F66"/>
    <w:rsid w:val="00D803EA"/>
    <w:rsid w:val="00D829A7"/>
    <w:rsid w:val="00D9269A"/>
    <w:rsid w:val="00D927D9"/>
    <w:rsid w:val="00D930DC"/>
    <w:rsid w:val="00D93FBC"/>
    <w:rsid w:val="00D97EE0"/>
    <w:rsid w:val="00DA293C"/>
    <w:rsid w:val="00DA6234"/>
    <w:rsid w:val="00DB3927"/>
    <w:rsid w:val="00DB69C0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29ED"/>
    <w:rsid w:val="00DE57CD"/>
    <w:rsid w:val="00DE6781"/>
    <w:rsid w:val="00DF42F0"/>
    <w:rsid w:val="00DF4955"/>
    <w:rsid w:val="00DF5008"/>
    <w:rsid w:val="00DF6545"/>
    <w:rsid w:val="00DF668E"/>
    <w:rsid w:val="00DF7961"/>
    <w:rsid w:val="00E01361"/>
    <w:rsid w:val="00E043B2"/>
    <w:rsid w:val="00E05D63"/>
    <w:rsid w:val="00E0660F"/>
    <w:rsid w:val="00E06787"/>
    <w:rsid w:val="00E07255"/>
    <w:rsid w:val="00E11C9C"/>
    <w:rsid w:val="00E12D1A"/>
    <w:rsid w:val="00E1599C"/>
    <w:rsid w:val="00E160B8"/>
    <w:rsid w:val="00E2074E"/>
    <w:rsid w:val="00E313BE"/>
    <w:rsid w:val="00E60C68"/>
    <w:rsid w:val="00E60D05"/>
    <w:rsid w:val="00E641C9"/>
    <w:rsid w:val="00E64B55"/>
    <w:rsid w:val="00E65E51"/>
    <w:rsid w:val="00E66CA6"/>
    <w:rsid w:val="00E73F85"/>
    <w:rsid w:val="00E819D2"/>
    <w:rsid w:val="00E82E48"/>
    <w:rsid w:val="00E84D26"/>
    <w:rsid w:val="00E84DE0"/>
    <w:rsid w:val="00E8530E"/>
    <w:rsid w:val="00E85DD6"/>
    <w:rsid w:val="00E92587"/>
    <w:rsid w:val="00EA3E6B"/>
    <w:rsid w:val="00EB137C"/>
    <w:rsid w:val="00EB439D"/>
    <w:rsid w:val="00EC053C"/>
    <w:rsid w:val="00EC1AB0"/>
    <w:rsid w:val="00EC2063"/>
    <w:rsid w:val="00EC57B1"/>
    <w:rsid w:val="00ED3545"/>
    <w:rsid w:val="00ED3591"/>
    <w:rsid w:val="00ED3D4C"/>
    <w:rsid w:val="00ED47EE"/>
    <w:rsid w:val="00EE51D3"/>
    <w:rsid w:val="00EF642B"/>
    <w:rsid w:val="00F05962"/>
    <w:rsid w:val="00F1413C"/>
    <w:rsid w:val="00F1539D"/>
    <w:rsid w:val="00F156A7"/>
    <w:rsid w:val="00F15A5A"/>
    <w:rsid w:val="00F161C9"/>
    <w:rsid w:val="00F23421"/>
    <w:rsid w:val="00F30E7E"/>
    <w:rsid w:val="00F33EF8"/>
    <w:rsid w:val="00F37B69"/>
    <w:rsid w:val="00F52145"/>
    <w:rsid w:val="00F53CF0"/>
    <w:rsid w:val="00F570F0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C0734"/>
    <w:rsid w:val="00FC0D5D"/>
    <w:rsid w:val="00FC2AB9"/>
    <w:rsid w:val="00FC38C9"/>
    <w:rsid w:val="00FC3B4F"/>
    <w:rsid w:val="00FC7D77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772DEE-3C75-4A1D-B9A5-27699850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476D8-27F9-4EC8-AD82-837F25D9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5627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Михайловна Вовчок</dc:creator>
  <cp:lastModifiedBy>Shut</cp:lastModifiedBy>
  <cp:revision>31</cp:revision>
  <cp:lastPrinted>2022-06-10T12:38:00Z</cp:lastPrinted>
  <dcterms:created xsi:type="dcterms:W3CDTF">2024-04-16T10:24:00Z</dcterms:created>
  <dcterms:modified xsi:type="dcterms:W3CDTF">2024-07-18T06:28:00Z</dcterms:modified>
</cp:coreProperties>
</file>