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2" w:rsidRPr="00325229" w:rsidRDefault="00327202" w:rsidP="004558EB">
      <w:pPr>
        <w:pStyle w:val="a5"/>
        <w:tabs>
          <w:tab w:val="left" w:pos="540"/>
        </w:tabs>
        <w:rPr>
          <w:szCs w:val="28"/>
          <w:vertAlign w:val="superscript"/>
        </w:rPr>
      </w:pPr>
      <w:r w:rsidRPr="00325229">
        <w:rPr>
          <w:szCs w:val="28"/>
        </w:rPr>
        <w:t xml:space="preserve">Территориальная избирательная комиссия </w:t>
      </w:r>
      <w:r w:rsidR="00477953" w:rsidRPr="00325229">
        <w:rPr>
          <w:szCs w:val="28"/>
        </w:rPr>
        <w:t xml:space="preserve">                                       </w:t>
      </w:r>
      <w:r w:rsidRPr="00325229">
        <w:rPr>
          <w:szCs w:val="28"/>
        </w:rPr>
        <w:t xml:space="preserve">Ломоносовского муниципального района </w:t>
      </w:r>
      <w:r w:rsidR="00F354E3" w:rsidRPr="00325229">
        <w:rPr>
          <w:szCs w:val="28"/>
        </w:rPr>
        <w:t xml:space="preserve">                                               </w:t>
      </w:r>
      <w:r w:rsidR="00477953" w:rsidRPr="00325229">
        <w:rPr>
          <w:szCs w:val="28"/>
        </w:rPr>
        <w:t>Ленинградской области</w:t>
      </w:r>
    </w:p>
    <w:p w:rsidR="00327202" w:rsidRPr="00325229" w:rsidRDefault="00327202" w:rsidP="00327202">
      <w:pPr>
        <w:pStyle w:val="a3"/>
        <w:rPr>
          <w:szCs w:val="28"/>
        </w:rPr>
      </w:pPr>
    </w:p>
    <w:p w:rsidR="00327202" w:rsidRPr="00325229" w:rsidRDefault="00327202" w:rsidP="00327202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325229">
        <w:rPr>
          <w:b/>
          <w:bCs/>
          <w:sz w:val="28"/>
          <w:szCs w:val="28"/>
        </w:rPr>
        <w:t xml:space="preserve">Решение </w:t>
      </w:r>
    </w:p>
    <w:p w:rsidR="00327202" w:rsidRPr="00325229" w:rsidRDefault="00327202" w:rsidP="00327202">
      <w:pPr>
        <w:rPr>
          <w:sz w:val="28"/>
          <w:szCs w:val="28"/>
        </w:rPr>
      </w:pPr>
    </w:p>
    <w:p w:rsidR="00327202" w:rsidRPr="00325229" w:rsidRDefault="00E75329" w:rsidP="00327202">
      <w:pPr>
        <w:ind w:left="360"/>
        <w:jc w:val="both"/>
        <w:rPr>
          <w:sz w:val="28"/>
          <w:szCs w:val="28"/>
        </w:rPr>
      </w:pPr>
      <w:r w:rsidRPr="00325229">
        <w:rPr>
          <w:sz w:val="28"/>
          <w:szCs w:val="28"/>
        </w:rPr>
        <w:t>09 января 2018</w:t>
      </w:r>
      <w:r w:rsidR="00327202" w:rsidRPr="00325229">
        <w:rPr>
          <w:sz w:val="28"/>
          <w:szCs w:val="28"/>
        </w:rPr>
        <w:t xml:space="preserve"> года                                                </w:t>
      </w:r>
      <w:r w:rsidRPr="00325229">
        <w:rPr>
          <w:sz w:val="28"/>
          <w:szCs w:val="28"/>
        </w:rPr>
        <w:t xml:space="preserve">                           </w:t>
      </w:r>
      <w:r w:rsidR="00F90532" w:rsidRPr="00325229">
        <w:rPr>
          <w:sz w:val="28"/>
          <w:szCs w:val="28"/>
        </w:rPr>
        <w:t xml:space="preserve">         </w:t>
      </w:r>
      <w:r w:rsidRPr="00325229">
        <w:rPr>
          <w:sz w:val="28"/>
          <w:szCs w:val="28"/>
        </w:rPr>
        <w:t xml:space="preserve">  № 1</w:t>
      </w:r>
      <w:r w:rsidR="00327202" w:rsidRPr="00325229">
        <w:rPr>
          <w:sz w:val="28"/>
          <w:szCs w:val="28"/>
        </w:rPr>
        <w:t>/</w:t>
      </w:r>
      <w:r w:rsidRPr="00325229">
        <w:rPr>
          <w:sz w:val="28"/>
          <w:szCs w:val="28"/>
        </w:rPr>
        <w:t>1</w:t>
      </w:r>
    </w:p>
    <w:p w:rsidR="00327202" w:rsidRPr="00325229" w:rsidRDefault="00327202" w:rsidP="00327202">
      <w:pPr>
        <w:pStyle w:val="a3"/>
        <w:jc w:val="left"/>
        <w:rPr>
          <w:szCs w:val="28"/>
        </w:rPr>
      </w:pPr>
    </w:p>
    <w:p w:rsidR="001E4DE6" w:rsidRPr="00325229" w:rsidRDefault="001E4DE6" w:rsidP="001E4DE6">
      <w:pPr>
        <w:jc w:val="center"/>
        <w:rPr>
          <w:b/>
          <w:sz w:val="28"/>
          <w:szCs w:val="28"/>
        </w:rPr>
      </w:pPr>
      <w:r w:rsidRPr="00325229">
        <w:rPr>
          <w:b/>
          <w:sz w:val="28"/>
          <w:szCs w:val="28"/>
        </w:rPr>
        <w:t xml:space="preserve">Об образовании избирательного участка в месте временного пребывания избирателей </w:t>
      </w:r>
      <w:r w:rsidR="0021030D" w:rsidRPr="00325229">
        <w:rPr>
          <w:b/>
          <w:sz w:val="28"/>
          <w:szCs w:val="28"/>
        </w:rPr>
        <w:t>в Федеральном казённом учреждении «Следственный изолятор № 6 Управления федеральной службы исполнения наказаний по г. Санкт-Петербургу и Ленинградкой области»</w:t>
      </w:r>
    </w:p>
    <w:p w:rsidR="009132B4" w:rsidRDefault="009132B4" w:rsidP="004558EB">
      <w:pPr>
        <w:jc w:val="both"/>
        <w:rPr>
          <w:sz w:val="28"/>
          <w:szCs w:val="28"/>
        </w:rPr>
      </w:pPr>
    </w:p>
    <w:p w:rsidR="009132B4" w:rsidRPr="00325229" w:rsidRDefault="009132B4" w:rsidP="0045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B4">
        <w:rPr>
          <w:sz w:val="28"/>
          <w:szCs w:val="28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3 статьи 25 Федерального закона от 10 января 2003 года № 19-ФЗ «О выборах Президента Российской Федерации», с постановлением Избирательной комиссии Ленинградской области от 26 декабря 2017 года № 5/30 «О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 18 марта 2018 года»</w:t>
      </w:r>
      <w:r w:rsidRPr="009132B4">
        <w:t xml:space="preserve"> </w:t>
      </w:r>
      <w:r w:rsidRPr="009132B4">
        <w:rPr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25229" w:rsidRPr="00325229" w:rsidRDefault="00325229" w:rsidP="001E4DE6">
      <w:pPr>
        <w:jc w:val="center"/>
        <w:rPr>
          <w:sz w:val="28"/>
          <w:szCs w:val="28"/>
        </w:rPr>
      </w:pPr>
    </w:p>
    <w:p w:rsidR="00327202" w:rsidRDefault="001E4DE6" w:rsidP="007C6F28">
      <w:pPr>
        <w:jc w:val="center"/>
        <w:rPr>
          <w:sz w:val="28"/>
          <w:szCs w:val="28"/>
        </w:rPr>
      </w:pPr>
      <w:r w:rsidRPr="00325229">
        <w:rPr>
          <w:sz w:val="28"/>
          <w:szCs w:val="28"/>
        </w:rPr>
        <w:t>Решила</w:t>
      </w:r>
    </w:p>
    <w:p w:rsidR="007C6F28" w:rsidRDefault="007C6F28" w:rsidP="007C6F28">
      <w:pPr>
        <w:jc w:val="center"/>
        <w:rPr>
          <w:sz w:val="28"/>
          <w:szCs w:val="28"/>
        </w:rPr>
      </w:pPr>
    </w:p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в Федеральном казенном учреждении</w:t>
      </w:r>
      <w:r w:rsidRPr="00FA1E11">
        <w:rPr>
          <w:sz w:val="28"/>
          <w:szCs w:val="28"/>
        </w:rPr>
        <w:t xml:space="preserve"> «Следственный изолятор № 6 Управления федеральной службы исполнения наказаний по г. Санкт-Петербургу и Ленинградской области»</w:t>
      </w:r>
      <w:r>
        <w:rPr>
          <w:sz w:val="28"/>
          <w:szCs w:val="28"/>
        </w:rPr>
        <w:t xml:space="preserve"> избирательный участок № 972</w:t>
      </w:r>
      <w:r w:rsidRPr="00FA1E11">
        <w:rPr>
          <w:sz w:val="28"/>
          <w:szCs w:val="28"/>
        </w:rPr>
        <w:t xml:space="preserve"> для проведения голосования </w:t>
      </w:r>
      <w:r>
        <w:rPr>
          <w:sz w:val="28"/>
          <w:szCs w:val="28"/>
        </w:rPr>
        <w:t xml:space="preserve">и подсчета голосов избирателей </w:t>
      </w:r>
      <w:r w:rsidRPr="00FA1E11">
        <w:rPr>
          <w:sz w:val="28"/>
          <w:szCs w:val="28"/>
        </w:rPr>
        <w:t>на выборах Президента Российской Федерации 18 марта 2018 года.</w:t>
      </w:r>
      <w:r w:rsidR="006E4214">
        <w:rPr>
          <w:sz w:val="28"/>
          <w:szCs w:val="28"/>
        </w:rPr>
        <w:t xml:space="preserve"> </w:t>
      </w:r>
      <w:bookmarkStart w:id="0" w:name="_GoBack"/>
      <w:bookmarkEnd w:id="0"/>
      <w:r w:rsidRPr="00FA1E11">
        <w:rPr>
          <w:sz w:val="28"/>
          <w:szCs w:val="28"/>
        </w:rPr>
        <w:t xml:space="preserve">Адрес участковой избирательной комиссии: Ленинградская обл., Ломоносовский район, </w:t>
      </w:r>
      <w:proofErr w:type="spellStart"/>
      <w:r w:rsidRPr="00FA1E11">
        <w:rPr>
          <w:sz w:val="28"/>
          <w:szCs w:val="28"/>
        </w:rPr>
        <w:t>Виллозское</w:t>
      </w:r>
      <w:proofErr w:type="spellEnd"/>
      <w:r w:rsidRPr="00FA1E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FA1E11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поселение, </w:t>
      </w:r>
      <w:r w:rsidRPr="00FA1E11">
        <w:rPr>
          <w:sz w:val="28"/>
          <w:szCs w:val="28"/>
        </w:rPr>
        <w:t>ул. Заречная, дом 22</w:t>
      </w:r>
      <w:r>
        <w:rPr>
          <w:sz w:val="28"/>
          <w:szCs w:val="28"/>
        </w:rPr>
        <w:t>, тупик</w:t>
      </w:r>
      <w:r w:rsidRPr="00FA1E11">
        <w:rPr>
          <w:sz w:val="28"/>
          <w:szCs w:val="28"/>
        </w:rPr>
        <w:t>; телефон: 8-812-746-12-86.</w:t>
      </w:r>
      <w:r>
        <w:rPr>
          <w:sz w:val="28"/>
          <w:szCs w:val="28"/>
        </w:rPr>
        <w:t xml:space="preserve"> Помещение для голосования по</w:t>
      </w:r>
      <w:r w:rsidRPr="00FA1E11">
        <w:rPr>
          <w:sz w:val="28"/>
          <w:szCs w:val="28"/>
        </w:rPr>
        <w:t>этому же адресу.</w:t>
      </w:r>
    </w:p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 xml:space="preserve">  2. Установить, </w:t>
      </w:r>
      <w:r>
        <w:rPr>
          <w:sz w:val="28"/>
          <w:szCs w:val="28"/>
        </w:rPr>
        <w:t>что избирательный участок № 972</w:t>
      </w:r>
      <w:r w:rsidR="007C6F28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образован на срок, который 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</w:t>
      </w:r>
      <w:r w:rsidRPr="00FA1E11">
        <w:rPr>
          <w:sz w:val="28"/>
          <w:szCs w:val="28"/>
        </w:rPr>
        <w:lastRenderedPageBreak/>
        <w:t>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>3. Направить данное решение в Избирательную комиссию Ленинградской области.</w:t>
      </w:r>
    </w:p>
    <w:p w:rsidR="00FA1E11" w:rsidRPr="00325229" w:rsidRDefault="00FA1E11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1E11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Балтийский луч</w:t>
      </w:r>
      <w:r w:rsidRPr="00FA1E11">
        <w:rPr>
          <w:sz w:val="28"/>
          <w:szCs w:val="28"/>
        </w:rPr>
        <w:t xml:space="preserve">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7C6F28" w:rsidRPr="007C6F28">
          <w:rPr>
            <w:rStyle w:val="aa"/>
            <w:color w:val="auto"/>
            <w:sz w:val="28"/>
            <w:szCs w:val="28"/>
            <w:u w:val="none"/>
          </w:rPr>
          <w:t>www.lomonosovlo.ru</w:t>
        </w:r>
      </w:hyperlink>
      <w:r w:rsidR="007C6F28" w:rsidRPr="007C6F28">
        <w:rPr>
          <w:sz w:val="28"/>
          <w:szCs w:val="28"/>
        </w:rPr>
        <w:t xml:space="preserve"> </w:t>
      </w:r>
      <w:r w:rsidR="007C6F28">
        <w:rPr>
          <w:sz w:val="28"/>
          <w:szCs w:val="28"/>
        </w:rPr>
        <w:t>12 января 2018 года.</w:t>
      </w:r>
    </w:p>
    <w:p w:rsidR="007C6F28" w:rsidRDefault="007C6F28" w:rsidP="004558EB">
      <w:pPr>
        <w:pStyle w:val="3"/>
        <w:rPr>
          <w:sz w:val="28"/>
          <w:szCs w:val="28"/>
        </w:rPr>
      </w:pPr>
    </w:p>
    <w:p w:rsidR="004558EB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 xml:space="preserve">Председатель                                                                                              территориальной избирательной комиссии                                 </w:t>
      </w:r>
      <w:r w:rsidR="00F354E3" w:rsidRPr="00325229">
        <w:rPr>
          <w:sz w:val="28"/>
          <w:szCs w:val="28"/>
        </w:rPr>
        <w:t xml:space="preserve">А.А. </w:t>
      </w:r>
      <w:proofErr w:type="spellStart"/>
      <w:r w:rsidR="00F354E3" w:rsidRPr="00325229">
        <w:rPr>
          <w:sz w:val="28"/>
          <w:szCs w:val="28"/>
        </w:rPr>
        <w:t>Топчян</w:t>
      </w:r>
      <w:proofErr w:type="spellEnd"/>
    </w:p>
    <w:p w:rsidR="00727924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>Секретарь</w:t>
      </w:r>
      <w:r w:rsidR="00327202" w:rsidRPr="00325229">
        <w:rPr>
          <w:sz w:val="28"/>
          <w:szCs w:val="28"/>
        </w:rPr>
        <w:t xml:space="preserve"> </w:t>
      </w:r>
      <w:r w:rsidRPr="00325229">
        <w:rPr>
          <w:sz w:val="28"/>
          <w:szCs w:val="28"/>
        </w:rPr>
        <w:t xml:space="preserve">                                                                                                   территориальной избирательной комиссии                           </w:t>
      </w:r>
      <w:r w:rsidR="00F354E3" w:rsidRPr="00325229">
        <w:rPr>
          <w:sz w:val="28"/>
          <w:szCs w:val="28"/>
        </w:rPr>
        <w:t xml:space="preserve">      Ю.П. </w:t>
      </w:r>
      <w:proofErr w:type="spellStart"/>
      <w:r w:rsidR="00F354E3" w:rsidRPr="00325229">
        <w:rPr>
          <w:sz w:val="28"/>
          <w:szCs w:val="28"/>
        </w:rPr>
        <w:t>Шуть</w:t>
      </w:r>
      <w:proofErr w:type="spellEnd"/>
    </w:p>
    <w:sectPr w:rsidR="00727924" w:rsidRPr="003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15"/>
    <w:multiLevelType w:val="hybridMultilevel"/>
    <w:tmpl w:val="D7661D88"/>
    <w:lvl w:ilvl="0" w:tplc="93EA1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B26721"/>
    <w:multiLevelType w:val="hybridMultilevel"/>
    <w:tmpl w:val="398281D8"/>
    <w:lvl w:ilvl="0" w:tplc="B9126E56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045643"/>
    <w:rsid w:val="001E4DE6"/>
    <w:rsid w:val="0021030D"/>
    <w:rsid w:val="00325229"/>
    <w:rsid w:val="00327202"/>
    <w:rsid w:val="004558EB"/>
    <w:rsid w:val="00477953"/>
    <w:rsid w:val="004B3B15"/>
    <w:rsid w:val="006224AC"/>
    <w:rsid w:val="006E4214"/>
    <w:rsid w:val="00727924"/>
    <w:rsid w:val="007C6F28"/>
    <w:rsid w:val="008F5EB2"/>
    <w:rsid w:val="009132B4"/>
    <w:rsid w:val="00E526A5"/>
    <w:rsid w:val="00E75329"/>
    <w:rsid w:val="00F354E3"/>
    <w:rsid w:val="00F55686"/>
    <w:rsid w:val="00F90532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1A3-52C4-4110-A002-A27D6B4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02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27202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72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27202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272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2720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327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202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202"/>
    <w:pPr>
      <w:ind w:left="720"/>
      <w:contextualSpacing/>
      <w:jc w:val="center"/>
    </w:pPr>
    <w:rPr>
      <w:sz w:val="28"/>
    </w:rPr>
  </w:style>
  <w:style w:type="character" w:styleId="aa">
    <w:name w:val="Hyperlink"/>
    <w:basedOn w:val="a0"/>
    <w:uiPriority w:val="99"/>
    <w:unhideWhenUsed/>
    <w:rsid w:val="00E526A5"/>
    <w:rPr>
      <w:color w:val="0563C1" w:themeColor="hyperlink"/>
      <w:u w:val="single"/>
    </w:rPr>
  </w:style>
  <w:style w:type="paragraph" w:customStyle="1" w:styleId="ab">
    <w:name w:val="Знак"/>
    <w:basedOn w:val="4"/>
    <w:rsid w:val="009132B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2B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cp:lastPrinted>2018-01-10T09:34:00Z</cp:lastPrinted>
  <dcterms:created xsi:type="dcterms:W3CDTF">2016-07-05T11:37:00Z</dcterms:created>
  <dcterms:modified xsi:type="dcterms:W3CDTF">2018-01-10T09:35:00Z</dcterms:modified>
</cp:coreProperties>
</file>