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02" w:rsidRPr="00325229" w:rsidRDefault="00327202" w:rsidP="004558EB">
      <w:pPr>
        <w:pStyle w:val="a5"/>
        <w:tabs>
          <w:tab w:val="left" w:pos="540"/>
        </w:tabs>
        <w:rPr>
          <w:szCs w:val="28"/>
          <w:vertAlign w:val="superscript"/>
        </w:rPr>
      </w:pPr>
      <w:r w:rsidRPr="00325229">
        <w:rPr>
          <w:szCs w:val="28"/>
        </w:rPr>
        <w:t xml:space="preserve">Территориальная избирательная комиссия </w:t>
      </w:r>
      <w:r w:rsidR="00477953" w:rsidRPr="00325229">
        <w:rPr>
          <w:szCs w:val="28"/>
        </w:rPr>
        <w:t xml:space="preserve">                                       </w:t>
      </w:r>
      <w:r w:rsidRPr="00325229">
        <w:rPr>
          <w:szCs w:val="28"/>
        </w:rPr>
        <w:t xml:space="preserve">Ломоносовского муниципального района </w:t>
      </w:r>
      <w:r w:rsidR="00F354E3" w:rsidRPr="00325229">
        <w:rPr>
          <w:szCs w:val="28"/>
        </w:rPr>
        <w:t xml:space="preserve">                                               </w:t>
      </w:r>
      <w:r w:rsidR="00477953" w:rsidRPr="00325229">
        <w:rPr>
          <w:szCs w:val="28"/>
        </w:rPr>
        <w:t>Ленинградской области</w:t>
      </w:r>
    </w:p>
    <w:p w:rsidR="00327202" w:rsidRPr="00325229" w:rsidRDefault="00327202" w:rsidP="00327202">
      <w:pPr>
        <w:pStyle w:val="a3"/>
        <w:rPr>
          <w:szCs w:val="28"/>
        </w:rPr>
      </w:pPr>
    </w:p>
    <w:p w:rsidR="00327202" w:rsidRPr="00325229" w:rsidRDefault="00327202" w:rsidP="00327202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325229">
        <w:rPr>
          <w:b/>
          <w:bCs/>
          <w:sz w:val="28"/>
          <w:szCs w:val="28"/>
        </w:rPr>
        <w:t xml:space="preserve">Решение </w:t>
      </w:r>
    </w:p>
    <w:p w:rsidR="00327202" w:rsidRPr="00325229" w:rsidRDefault="00327202" w:rsidP="00327202">
      <w:pPr>
        <w:rPr>
          <w:sz w:val="28"/>
          <w:szCs w:val="28"/>
        </w:rPr>
      </w:pPr>
    </w:p>
    <w:p w:rsidR="00327202" w:rsidRPr="00325229" w:rsidRDefault="00E75329" w:rsidP="00EA4150">
      <w:pPr>
        <w:jc w:val="both"/>
        <w:rPr>
          <w:sz w:val="28"/>
          <w:szCs w:val="28"/>
        </w:rPr>
      </w:pPr>
      <w:r w:rsidRPr="00325229">
        <w:rPr>
          <w:sz w:val="28"/>
          <w:szCs w:val="28"/>
        </w:rPr>
        <w:t>09 января 2018</w:t>
      </w:r>
      <w:r w:rsidR="00327202" w:rsidRPr="00325229">
        <w:rPr>
          <w:sz w:val="28"/>
          <w:szCs w:val="28"/>
        </w:rPr>
        <w:t xml:space="preserve"> года                                                </w:t>
      </w:r>
      <w:r w:rsidRPr="00325229">
        <w:rPr>
          <w:sz w:val="28"/>
          <w:szCs w:val="28"/>
        </w:rPr>
        <w:t xml:space="preserve">                           </w:t>
      </w:r>
      <w:r w:rsidR="00F90532" w:rsidRPr="00325229">
        <w:rPr>
          <w:sz w:val="28"/>
          <w:szCs w:val="28"/>
        </w:rPr>
        <w:t xml:space="preserve">   </w:t>
      </w:r>
      <w:r w:rsidR="00EA4150">
        <w:rPr>
          <w:sz w:val="28"/>
          <w:szCs w:val="28"/>
        </w:rPr>
        <w:t xml:space="preserve">   </w:t>
      </w:r>
      <w:r w:rsidR="00F90532" w:rsidRPr="00325229">
        <w:rPr>
          <w:sz w:val="28"/>
          <w:szCs w:val="28"/>
        </w:rPr>
        <w:t xml:space="preserve">      </w:t>
      </w:r>
      <w:r w:rsidRPr="00325229">
        <w:rPr>
          <w:sz w:val="28"/>
          <w:szCs w:val="28"/>
        </w:rPr>
        <w:t xml:space="preserve">  № 1</w:t>
      </w:r>
      <w:r w:rsidR="00327202" w:rsidRPr="00325229">
        <w:rPr>
          <w:sz w:val="28"/>
          <w:szCs w:val="28"/>
        </w:rPr>
        <w:t>/</w:t>
      </w:r>
      <w:r w:rsidR="009E4F16">
        <w:rPr>
          <w:sz w:val="28"/>
          <w:szCs w:val="28"/>
        </w:rPr>
        <w:t>3</w:t>
      </w:r>
    </w:p>
    <w:p w:rsidR="00327202" w:rsidRPr="00325229" w:rsidRDefault="00327202" w:rsidP="00327202">
      <w:pPr>
        <w:pStyle w:val="a3"/>
        <w:jc w:val="left"/>
        <w:rPr>
          <w:szCs w:val="28"/>
        </w:rPr>
      </w:pPr>
    </w:p>
    <w:p w:rsidR="001E4DE6" w:rsidRPr="00325229" w:rsidRDefault="009E4F16" w:rsidP="001E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9132B4" w:rsidRDefault="009132B4" w:rsidP="004558EB">
      <w:pPr>
        <w:jc w:val="both"/>
        <w:rPr>
          <w:sz w:val="28"/>
          <w:szCs w:val="28"/>
        </w:rPr>
      </w:pPr>
    </w:p>
    <w:p w:rsidR="00325229" w:rsidRPr="00325229" w:rsidRDefault="009132B4" w:rsidP="00EA4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4F16" w:rsidRPr="009E4F16">
        <w:rPr>
          <w:sz w:val="28"/>
          <w:szCs w:val="28"/>
        </w:rPr>
        <w:t>В целях реализации положений пункта 3 статьи 54 Федерального закона от 10 ян</w:t>
      </w:r>
      <w:r w:rsidR="009E4F16">
        <w:rPr>
          <w:sz w:val="28"/>
          <w:szCs w:val="28"/>
        </w:rPr>
        <w:t xml:space="preserve">варя 2003 года </w:t>
      </w:r>
      <w:r w:rsidR="009E4F16" w:rsidRPr="009E4F16">
        <w:rPr>
          <w:sz w:val="28"/>
          <w:szCs w:val="28"/>
        </w:rPr>
        <w:t>№</w:t>
      </w:r>
      <w:r w:rsidR="009E4F16">
        <w:rPr>
          <w:sz w:val="28"/>
          <w:szCs w:val="28"/>
        </w:rPr>
        <w:t xml:space="preserve"> </w:t>
      </w:r>
      <w:r w:rsidR="009E4F16" w:rsidRPr="009E4F16">
        <w:rPr>
          <w:sz w:val="28"/>
          <w:szCs w:val="28"/>
        </w:rPr>
        <w:t xml:space="preserve">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кандидатов, </w:t>
      </w:r>
      <w:r w:rsidRPr="009132B4">
        <w:rPr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27202" w:rsidRDefault="001E4DE6" w:rsidP="007C6F28">
      <w:pPr>
        <w:jc w:val="center"/>
        <w:rPr>
          <w:sz w:val="28"/>
          <w:szCs w:val="28"/>
        </w:rPr>
      </w:pPr>
      <w:r w:rsidRPr="00325229">
        <w:rPr>
          <w:sz w:val="28"/>
          <w:szCs w:val="28"/>
        </w:rPr>
        <w:t>Решила</w:t>
      </w:r>
    </w:p>
    <w:p w:rsidR="009E4F16" w:rsidRDefault="009E4F16" w:rsidP="007C6F28">
      <w:pPr>
        <w:jc w:val="center"/>
        <w:rPr>
          <w:sz w:val="28"/>
          <w:szCs w:val="28"/>
        </w:rPr>
      </w:pPr>
    </w:p>
    <w:p w:rsidR="009E4F16" w:rsidRDefault="009E4F16" w:rsidP="009E4F16">
      <w:pPr>
        <w:pStyle w:val="a9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>У</w:t>
      </w:r>
      <w:r w:rsidRPr="009E4F16">
        <w:rPr>
          <w:szCs w:val="28"/>
        </w:rPr>
        <w:t>становить время</w:t>
      </w:r>
      <w:r>
        <w:rPr>
          <w:szCs w:val="28"/>
        </w:rPr>
        <w:t xml:space="preserve"> (не менее 2-х часов в день)</w:t>
      </w:r>
      <w:r w:rsidRPr="009E4F16">
        <w:rPr>
          <w:szCs w:val="28"/>
        </w:rPr>
        <w:t>, на которое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предоставляются по заявкам зарегистрированных кандидатов, политических партий, выдвинувших зарегистрированных кандидатов, собственниками, владельцами этих помещений для встреч с избирателями</w:t>
      </w:r>
      <w:r>
        <w:rPr>
          <w:szCs w:val="28"/>
        </w:rPr>
        <w:t xml:space="preserve"> в рабочие дни: с 16.00 до 18.00</w:t>
      </w:r>
      <w:r w:rsidR="00EA4150">
        <w:rPr>
          <w:szCs w:val="28"/>
        </w:rPr>
        <w:t>; в входные и праздничные дни: с 12.00 до 14.00.</w:t>
      </w:r>
      <w:bookmarkStart w:id="0" w:name="_GoBack"/>
      <w:bookmarkEnd w:id="0"/>
    </w:p>
    <w:p w:rsidR="00EA4150" w:rsidRDefault="00EA4150" w:rsidP="00EA4150">
      <w:pPr>
        <w:pStyle w:val="a9"/>
        <w:ind w:left="0"/>
        <w:jc w:val="both"/>
        <w:rPr>
          <w:szCs w:val="28"/>
        </w:rPr>
      </w:pPr>
    </w:p>
    <w:p w:rsidR="00EA4150" w:rsidRPr="009E4F16" w:rsidRDefault="00EA4150" w:rsidP="00EA4150">
      <w:pPr>
        <w:pStyle w:val="a9"/>
        <w:numPr>
          <w:ilvl w:val="0"/>
          <w:numId w:val="3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Секретарю </w:t>
      </w:r>
      <w:r w:rsidRPr="00EA4150">
        <w:rPr>
          <w:szCs w:val="28"/>
        </w:rPr>
        <w:t xml:space="preserve">территориальной избирательной комиссии Ломоносовского муниципального района </w:t>
      </w:r>
      <w:r>
        <w:rPr>
          <w:szCs w:val="28"/>
        </w:rPr>
        <w:t>довести настоящее решение до местных администраций городских и сельских поселений Ломоносовского муниципального района до 17.00 09 января 2018 года.</w:t>
      </w:r>
    </w:p>
    <w:p w:rsidR="007C6F28" w:rsidRDefault="007C6F28" w:rsidP="007C6F28">
      <w:pPr>
        <w:jc w:val="center"/>
        <w:rPr>
          <w:sz w:val="28"/>
          <w:szCs w:val="28"/>
        </w:rPr>
      </w:pPr>
    </w:p>
    <w:p w:rsidR="00FA1E11" w:rsidRPr="00325229" w:rsidRDefault="00EA4150" w:rsidP="00FA1E1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E11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FA1E11" w:rsidRPr="00FA1E11">
        <w:rPr>
          <w:sz w:val="28"/>
          <w:szCs w:val="28"/>
        </w:rPr>
        <w:t xml:space="preserve"> настоящее решение на официальном сайте </w:t>
      </w:r>
      <w:r w:rsidRPr="00EA4150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Ломоносовского муниципального</w:t>
      </w:r>
      <w:r w:rsidR="00FA1E11" w:rsidRPr="00FA1E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A1E11" w:rsidRPr="00FA1E11">
        <w:rPr>
          <w:sz w:val="28"/>
          <w:szCs w:val="28"/>
        </w:rPr>
        <w:t xml:space="preserve"> Ленинградской области в информационно-телекоммуникационной сети Интернет</w:t>
      </w:r>
      <w:r w:rsidR="007C6F28">
        <w:rPr>
          <w:sz w:val="28"/>
          <w:szCs w:val="28"/>
        </w:rPr>
        <w:t>.</w:t>
      </w:r>
    </w:p>
    <w:p w:rsidR="007C6F28" w:rsidRDefault="007C6F28" w:rsidP="004558EB">
      <w:pPr>
        <w:pStyle w:val="3"/>
        <w:rPr>
          <w:sz w:val="28"/>
          <w:szCs w:val="28"/>
        </w:rPr>
      </w:pPr>
    </w:p>
    <w:p w:rsidR="004558EB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 xml:space="preserve">Председатель                                                                                              территориальной избирательной комиссии                                 </w:t>
      </w:r>
      <w:r w:rsidR="00F354E3" w:rsidRPr="00325229">
        <w:rPr>
          <w:sz w:val="28"/>
          <w:szCs w:val="28"/>
        </w:rPr>
        <w:t xml:space="preserve">А.А. </w:t>
      </w:r>
      <w:proofErr w:type="spellStart"/>
      <w:r w:rsidR="00F354E3" w:rsidRPr="00325229">
        <w:rPr>
          <w:sz w:val="28"/>
          <w:szCs w:val="28"/>
        </w:rPr>
        <w:t>Топчян</w:t>
      </w:r>
      <w:proofErr w:type="spellEnd"/>
    </w:p>
    <w:p w:rsidR="00727924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>Секретарь</w:t>
      </w:r>
      <w:r w:rsidR="00327202" w:rsidRPr="00325229">
        <w:rPr>
          <w:sz w:val="28"/>
          <w:szCs w:val="28"/>
        </w:rPr>
        <w:t xml:space="preserve"> </w:t>
      </w:r>
      <w:r w:rsidRPr="00325229">
        <w:rPr>
          <w:sz w:val="28"/>
          <w:szCs w:val="28"/>
        </w:rPr>
        <w:t xml:space="preserve">                                                                                                   территориальной избирательной комиссии                           </w:t>
      </w:r>
      <w:r w:rsidR="00F354E3" w:rsidRPr="00325229">
        <w:rPr>
          <w:sz w:val="28"/>
          <w:szCs w:val="28"/>
        </w:rPr>
        <w:t xml:space="preserve">      Ю.П. </w:t>
      </w:r>
      <w:proofErr w:type="spellStart"/>
      <w:r w:rsidR="00F354E3" w:rsidRPr="00325229">
        <w:rPr>
          <w:sz w:val="28"/>
          <w:szCs w:val="28"/>
        </w:rPr>
        <w:t>Шуть</w:t>
      </w:r>
      <w:proofErr w:type="spellEnd"/>
    </w:p>
    <w:sectPr w:rsidR="00727924" w:rsidRPr="003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C15"/>
    <w:multiLevelType w:val="hybridMultilevel"/>
    <w:tmpl w:val="D7661D88"/>
    <w:lvl w:ilvl="0" w:tplc="93EA1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B26721"/>
    <w:multiLevelType w:val="hybridMultilevel"/>
    <w:tmpl w:val="398281D8"/>
    <w:lvl w:ilvl="0" w:tplc="B9126E56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3D116526"/>
    <w:multiLevelType w:val="hybridMultilevel"/>
    <w:tmpl w:val="66C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2"/>
    <w:rsid w:val="00045643"/>
    <w:rsid w:val="000A7CF4"/>
    <w:rsid w:val="001E4DE6"/>
    <w:rsid w:val="0021030D"/>
    <w:rsid w:val="00325229"/>
    <w:rsid w:val="00327202"/>
    <w:rsid w:val="004558EB"/>
    <w:rsid w:val="00477953"/>
    <w:rsid w:val="004B3B15"/>
    <w:rsid w:val="006224AC"/>
    <w:rsid w:val="006E4214"/>
    <w:rsid w:val="00727924"/>
    <w:rsid w:val="007C6F28"/>
    <w:rsid w:val="008F5EB2"/>
    <w:rsid w:val="009132B4"/>
    <w:rsid w:val="009E4F16"/>
    <w:rsid w:val="00E526A5"/>
    <w:rsid w:val="00E75329"/>
    <w:rsid w:val="00EA4150"/>
    <w:rsid w:val="00F354E3"/>
    <w:rsid w:val="00F55686"/>
    <w:rsid w:val="00F90532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1A3-52C4-4110-A002-A27D6B4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02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27202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272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27202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272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27202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327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202"/>
    <w:rPr>
      <w:rFonts w:eastAsia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202"/>
    <w:pPr>
      <w:ind w:left="720"/>
      <w:contextualSpacing/>
      <w:jc w:val="center"/>
    </w:pPr>
    <w:rPr>
      <w:sz w:val="28"/>
    </w:rPr>
  </w:style>
  <w:style w:type="character" w:styleId="aa">
    <w:name w:val="Hyperlink"/>
    <w:basedOn w:val="a0"/>
    <w:uiPriority w:val="99"/>
    <w:unhideWhenUsed/>
    <w:rsid w:val="00E526A5"/>
    <w:rPr>
      <w:color w:val="0563C1" w:themeColor="hyperlink"/>
      <w:u w:val="single"/>
    </w:rPr>
  </w:style>
  <w:style w:type="paragraph" w:customStyle="1" w:styleId="ab">
    <w:name w:val="Знак"/>
    <w:basedOn w:val="4"/>
    <w:rsid w:val="009132B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32B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4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4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21</cp:revision>
  <cp:lastPrinted>2018-01-10T09:34:00Z</cp:lastPrinted>
  <dcterms:created xsi:type="dcterms:W3CDTF">2016-07-05T11:37:00Z</dcterms:created>
  <dcterms:modified xsi:type="dcterms:W3CDTF">2018-01-12T09:46:00Z</dcterms:modified>
</cp:coreProperties>
</file>