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8E4289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2019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4240">
        <w:rPr>
          <w:rFonts w:ascii="Times New Roman" w:hAnsi="Times New Roman" w:cs="Times New Roman"/>
          <w:sz w:val="28"/>
          <w:szCs w:val="28"/>
        </w:rPr>
        <w:t xml:space="preserve">                          № 2/4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B4A" w:rsidRDefault="00D64240" w:rsidP="00D64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40">
        <w:rPr>
          <w:rFonts w:ascii="Times New Roman" w:hAnsi="Times New Roman" w:cs="Times New Roman"/>
          <w:b/>
          <w:sz w:val="28"/>
          <w:szCs w:val="28"/>
        </w:rPr>
        <w:t>О Плане основных мероприятий территориальной избирательной комиссии Ломоносовского муниципального района по повышению правовой культуры избирателей (участников референдума) и обучению организаторов выборов и референдумов в Ломоносовском муниципальном районе на 2019 год</w:t>
      </w:r>
    </w:p>
    <w:p w:rsidR="00D64240" w:rsidRPr="005D1B4A" w:rsidRDefault="00D64240" w:rsidP="00D642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5D1B4A" w:rsidRDefault="00D64240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240">
        <w:rPr>
          <w:rFonts w:ascii="Times New Roman" w:hAnsi="Times New Roman" w:cs="Times New Roman"/>
          <w:bCs/>
          <w:sz w:val="28"/>
          <w:szCs w:val="28"/>
        </w:rPr>
        <w:t xml:space="preserve"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 в </w:t>
      </w:r>
      <w:r>
        <w:rPr>
          <w:rFonts w:ascii="Times New Roman" w:hAnsi="Times New Roman" w:cs="Times New Roman"/>
          <w:bCs/>
          <w:sz w:val="28"/>
          <w:szCs w:val="28"/>
        </w:rPr>
        <w:t>Ломоносовском муниципальном районе</w:t>
      </w:r>
      <w:r w:rsidR="005D1B4A" w:rsidRPr="005D1B4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="005D1B4A"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>Решила:</w:t>
      </w:r>
    </w:p>
    <w:p w:rsidR="005D1B4A" w:rsidRPr="008E4289" w:rsidRDefault="00D64240" w:rsidP="00D6424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D64240">
        <w:rPr>
          <w:rFonts w:ascii="Times New Roman" w:hAnsi="Times New Roman" w:cs="Times New Roman"/>
          <w:sz w:val="28"/>
          <w:szCs w:val="28"/>
        </w:rPr>
        <w:t xml:space="preserve"> основных мероприятий территориальной избирательной комиссии Ломоносовского муниципального района по повышению правовой культуры избирателей (участников референдума) и обучению организаторов выборов и референдумов в Ломоносовском муниципальном районе на 2019 год</w:t>
      </w:r>
      <w:r w:rsidR="005D1B4A" w:rsidRPr="008E42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План прилагается к настоящему решению</w:t>
      </w:r>
      <w:r w:rsidR="005D1B4A" w:rsidRPr="008E4289">
        <w:rPr>
          <w:rFonts w:ascii="Times New Roman" w:hAnsi="Times New Roman" w:cs="Times New Roman"/>
          <w:bCs/>
          <w:sz w:val="28"/>
          <w:szCs w:val="28"/>
        </w:rPr>
        <w:t>).</w:t>
      </w:r>
    </w:p>
    <w:p w:rsidR="00311D3E" w:rsidRPr="00311D3E" w:rsidRDefault="00311D3E" w:rsidP="00311D3E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11D3E" w:rsidRPr="00311D3E" w:rsidRDefault="00311D3E" w:rsidP="00311D3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D3E">
        <w:rPr>
          <w:rFonts w:ascii="Times New Roman" w:hAnsi="Times New Roman" w:cs="Times New Roman"/>
          <w:bCs/>
          <w:sz w:val="28"/>
          <w:szCs w:val="28"/>
        </w:rPr>
        <w:t>Разместить 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решение на официальном сайте </w:t>
      </w:r>
      <w:r w:rsidRPr="00311D3E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Ломоносовского муниципального района.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территориальной   </w:t>
      </w:r>
      <w:r w:rsidR="008E4289" w:rsidRPr="008E4289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311D3E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>Сек</w:t>
      </w:r>
      <w:r w:rsidR="0006560A">
        <w:rPr>
          <w:rFonts w:ascii="Times New Roman" w:hAnsi="Times New Roman" w:cs="Times New Roman"/>
          <w:sz w:val="28"/>
          <w:szCs w:val="28"/>
        </w:rPr>
        <w:t xml:space="preserve">ретарь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6560A">
        <w:rPr>
          <w:rFonts w:ascii="Times New Roman" w:hAnsi="Times New Roman" w:cs="Times New Roman"/>
          <w:sz w:val="28"/>
          <w:szCs w:val="28"/>
        </w:rPr>
        <w:t xml:space="preserve">избирательной комиссии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_________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sectPr w:rsidR="00E43025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5D0"/>
    <w:multiLevelType w:val="hybridMultilevel"/>
    <w:tmpl w:val="E2823010"/>
    <w:lvl w:ilvl="0" w:tplc="C3FE92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11D3E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908B4"/>
    <w:rsid w:val="008A0FF5"/>
    <w:rsid w:val="008C55F9"/>
    <w:rsid w:val="008E4289"/>
    <w:rsid w:val="00905F60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6424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39</cp:revision>
  <cp:lastPrinted>2018-06-05T10:55:00Z</cp:lastPrinted>
  <dcterms:created xsi:type="dcterms:W3CDTF">2017-04-06T11:34:00Z</dcterms:created>
  <dcterms:modified xsi:type="dcterms:W3CDTF">2019-02-13T08:55:00Z</dcterms:modified>
</cp:coreProperties>
</file>