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12" w:rsidRDefault="00C60C12" w:rsidP="00C60C12">
      <w:pPr>
        <w:pStyle w:val="2"/>
        <w:rPr>
          <w:color w:val="auto"/>
          <w:sz w:val="28"/>
        </w:rPr>
      </w:pPr>
      <w:r>
        <w:rPr>
          <w:color w:val="auto"/>
          <w:sz w:val="28"/>
        </w:rPr>
        <w:t>ИЗБИРАТЕЛЬНАЯ КОМИССИЯ ЛЕНИНГРАДСКОЙ ОБЛАСТИ</w:t>
      </w:r>
    </w:p>
    <w:p w:rsidR="00C60C12" w:rsidRDefault="00C60C12" w:rsidP="00C60C12">
      <w:pPr>
        <w:jc w:val="center"/>
        <w:rPr>
          <w:b/>
          <w:sz w:val="28"/>
        </w:rPr>
      </w:pPr>
    </w:p>
    <w:p w:rsidR="00C60C12" w:rsidRDefault="00C60C12" w:rsidP="00C60C12">
      <w:pPr>
        <w:pStyle w:val="2"/>
        <w:rPr>
          <w:color w:val="auto"/>
          <w:sz w:val="28"/>
        </w:rPr>
      </w:pPr>
      <w:r>
        <w:rPr>
          <w:color w:val="auto"/>
          <w:sz w:val="28"/>
        </w:rPr>
        <w:t>ПОСТАНОВЛЕНИЕ</w:t>
      </w:r>
    </w:p>
    <w:p w:rsidR="00C60C12" w:rsidRDefault="00C60C12" w:rsidP="00C60C12">
      <w:pPr>
        <w:pStyle w:val="a5"/>
        <w:ind w:right="112"/>
      </w:pPr>
    </w:p>
    <w:p w:rsidR="00C60C12" w:rsidRDefault="00C60C12" w:rsidP="00C60C12">
      <w:pPr>
        <w:pStyle w:val="a5"/>
        <w:tabs>
          <w:tab w:val="left" w:pos="8640"/>
        </w:tabs>
        <w:ind w:right="112"/>
      </w:pPr>
      <w:r>
        <w:t xml:space="preserve">            </w:t>
      </w:r>
      <w:r w:rsidR="006848A4">
        <w:t xml:space="preserve">30 </w:t>
      </w:r>
      <w:r>
        <w:t xml:space="preserve">января 2019 года                                                  </w:t>
      </w:r>
      <w:r w:rsidR="006848A4">
        <w:t xml:space="preserve">            </w:t>
      </w:r>
      <w:r>
        <w:t xml:space="preserve">         </w:t>
      </w:r>
      <w:r w:rsidR="007829CD">
        <w:t xml:space="preserve">     </w:t>
      </w:r>
      <w:r>
        <w:t xml:space="preserve">  №</w:t>
      </w:r>
      <w:r w:rsidR="007829CD">
        <w:t>37</w:t>
      </w:r>
      <w:r>
        <w:t>/</w:t>
      </w:r>
      <w:r w:rsidR="007829CD">
        <w:t>275</w:t>
      </w:r>
    </w:p>
    <w:p w:rsidR="00C60C12" w:rsidRDefault="00C60C12" w:rsidP="00C60C12">
      <w:pPr>
        <w:pStyle w:val="a5"/>
        <w:ind w:left="-284" w:right="-30" w:firstLine="720"/>
      </w:pPr>
    </w:p>
    <w:p w:rsidR="00C60C12" w:rsidRPr="00ED3DB2" w:rsidRDefault="00C60C12" w:rsidP="00C60C12">
      <w:pPr>
        <w:jc w:val="center"/>
        <w:rPr>
          <w:b/>
          <w:caps/>
          <w:sz w:val="28"/>
          <w:szCs w:val="28"/>
        </w:rPr>
      </w:pPr>
      <w:r w:rsidRPr="00ED3DB2">
        <w:rPr>
          <w:b/>
          <w:bCs/>
          <w:sz w:val="28"/>
          <w:szCs w:val="28"/>
        </w:rPr>
        <w:t xml:space="preserve">О Едином комплексе мероприятий по обучению организаторов выборов                 </w:t>
      </w:r>
      <w:r w:rsidRPr="00ED3DB2">
        <w:rPr>
          <w:b/>
          <w:bCs/>
          <w:sz w:val="28"/>
          <w:szCs w:val="28"/>
        </w:rPr>
        <w:br/>
        <w:t xml:space="preserve">и других участников избирательного процесса в Ленинградской области                  </w:t>
      </w:r>
      <w:r w:rsidRPr="00ED3DB2">
        <w:rPr>
          <w:b/>
          <w:bCs/>
          <w:sz w:val="28"/>
          <w:szCs w:val="28"/>
        </w:rPr>
        <w:br/>
        <w:t>на</w:t>
      </w:r>
      <w:r w:rsidRPr="00ED3DB2">
        <w:rPr>
          <w:b/>
          <w:sz w:val="28"/>
          <w:szCs w:val="28"/>
        </w:rPr>
        <w:t xml:space="preserve"> 2019 год</w:t>
      </w:r>
    </w:p>
    <w:p w:rsidR="00C60C12" w:rsidRDefault="00C60C12" w:rsidP="00C60C12">
      <w:pPr>
        <w:pStyle w:val="a5"/>
        <w:ind w:left="-284" w:right="-30" w:firstLine="720"/>
        <w:rPr>
          <w:b/>
          <w:bCs/>
          <w:szCs w:val="28"/>
        </w:rPr>
      </w:pPr>
    </w:p>
    <w:p w:rsidR="00C60C12" w:rsidRDefault="00C60C12" w:rsidP="00C60C12">
      <w:pPr>
        <w:pStyle w:val="a5"/>
        <w:ind w:right="-30" w:firstLine="720"/>
      </w:pPr>
      <w:r>
        <w:t xml:space="preserve">В соответствии с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«3» части </w:t>
      </w:r>
      <w:r w:rsidR="00697151">
        <w:t xml:space="preserve">                  </w:t>
      </w:r>
      <w:r>
        <w:t xml:space="preserve">3 статьи 7 областного закона от 15 мая 2013 года № 26-оз «О системе избирательных комиссий и избирательных участках в Ленинградской области», пунктом 3.1 раздела 3 постановления Избирательной комиссии Ленинградской области от 26 декабря </w:t>
      </w:r>
      <w:r w:rsidR="00697151">
        <w:t xml:space="preserve">   </w:t>
      </w:r>
      <w:r>
        <w:t>2017 год</w:t>
      </w:r>
      <w:r w:rsidR="00697151">
        <w:t xml:space="preserve">а </w:t>
      </w:r>
      <w:r>
        <w:t xml:space="preserve">№ 5/39 «Об утверждении Положения об учебном кабинете Избирательной комиссии Ленинградской области по обучению кадров избирательных комиссий </w:t>
      </w:r>
      <w:r w:rsidR="00697151">
        <w:t xml:space="preserve">                  </w:t>
      </w:r>
      <w:r>
        <w:t>и других участников избирательного (</w:t>
      </w:r>
      <w:proofErr w:type="spellStart"/>
      <w:r>
        <w:t>референдумного</w:t>
      </w:r>
      <w:proofErr w:type="spellEnd"/>
      <w:r>
        <w:t>) процесса»,</w:t>
      </w:r>
    </w:p>
    <w:p w:rsidR="00C60C12" w:rsidRDefault="00C60C12" w:rsidP="00C60C12">
      <w:pPr>
        <w:pStyle w:val="a5"/>
        <w:ind w:left="-284" w:right="-30" w:firstLine="720"/>
      </w:pPr>
    </w:p>
    <w:p w:rsidR="00C60C12" w:rsidRDefault="00C60C12" w:rsidP="00C60C12">
      <w:pPr>
        <w:pStyle w:val="a5"/>
        <w:ind w:left="-284" w:right="-30" w:firstLine="720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C60C12" w:rsidRDefault="00C60C12" w:rsidP="00C60C12">
      <w:pPr>
        <w:pStyle w:val="a5"/>
        <w:ind w:left="-284" w:right="-30" w:firstLine="720"/>
        <w:rPr>
          <w:szCs w:val="24"/>
        </w:rPr>
      </w:pPr>
    </w:p>
    <w:p w:rsidR="00C60C12" w:rsidRDefault="00C60C12" w:rsidP="00C60C12">
      <w:pPr>
        <w:pStyle w:val="a5"/>
        <w:ind w:right="-30" w:firstLine="720"/>
        <w:rPr>
          <w:szCs w:val="24"/>
        </w:rPr>
      </w:pPr>
      <w:r>
        <w:rPr>
          <w:szCs w:val="24"/>
        </w:rPr>
        <w:t xml:space="preserve">1. Утвердить </w:t>
      </w:r>
      <w:r w:rsidRPr="00F05EE6">
        <w:rPr>
          <w:szCs w:val="24"/>
        </w:rPr>
        <w:t>Един</w:t>
      </w:r>
      <w:r>
        <w:rPr>
          <w:szCs w:val="24"/>
        </w:rPr>
        <w:t>ый комплекс</w:t>
      </w:r>
      <w:r w:rsidRPr="00F05EE6">
        <w:rPr>
          <w:szCs w:val="24"/>
        </w:rPr>
        <w:t xml:space="preserve"> мероприятий по обучению органи</w:t>
      </w:r>
      <w:r w:rsidR="00697151">
        <w:rPr>
          <w:szCs w:val="24"/>
        </w:rPr>
        <w:t xml:space="preserve">заторов выборов и других участников избирательного </w:t>
      </w:r>
      <w:r w:rsidRPr="00F05EE6">
        <w:rPr>
          <w:szCs w:val="24"/>
        </w:rPr>
        <w:t>процесса</w:t>
      </w:r>
      <w:r w:rsidR="00697151">
        <w:rPr>
          <w:szCs w:val="24"/>
        </w:rPr>
        <w:t xml:space="preserve"> </w:t>
      </w:r>
      <w:r>
        <w:rPr>
          <w:szCs w:val="24"/>
        </w:rPr>
        <w:t xml:space="preserve">             </w:t>
      </w:r>
      <w:r>
        <w:rPr>
          <w:szCs w:val="24"/>
        </w:rPr>
        <w:br/>
      </w:r>
      <w:r w:rsidRPr="00F05EE6">
        <w:rPr>
          <w:szCs w:val="24"/>
        </w:rPr>
        <w:t>в</w:t>
      </w:r>
      <w:r>
        <w:rPr>
          <w:szCs w:val="24"/>
        </w:rPr>
        <w:t xml:space="preserve"> </w:t>
      </w:r>
      <w:r w:rsidRPr="00F05EE6">
        <w:rPr>
          <w:szCs w:val="24"/>
        </w:rPr>
        <w:t>Ленингр</w:t>
      </w:r>
      <w:r>
        <w:rPr>
          <w:szCs w:val="24"/>
        </w:rPr>
        <w:t xml:space="preserve">адской области </w:t>
      </w:r>
      <w:r w:rsidRPr="00F05EE6">
        <w:rPr>
          <w:szCs w:val="24"/>
        </w:rPr>
        <w:t>на 2019 год</w:t>
      </w:r>
      <w:r>
        <w:rPr>
          <w:szCs w:val="24"/>
        </w:rPr>
        <w:t xml:space="preserve"> (прилагается). </w:t>
      </w:r>
    </w:p>
    <w:p w:rsidR="00C60C12" w:rsidRDefault="00C60C12" w:rsidP="00C60C12">
      <w:pPr>
        <w:pStyle w:val="a5"/>
        <w:ind w:right="-30" w:firstLine="720"/>
        <w:rPr>
          <w:szCs w:val="24"/>
        </w:rPr>
      </w:pPr>
      <w:r>
        <w:rPr>
          <w:szCs w:val="24"/>
        </w:rPr>
        <w:t xml:space="preserve">2. Контроль за выполнением </w:t>
      </w:r>
      <w:r w:rsidRPr="00E818A6">
        <w:rPr>
          <w:szCs w:val="24"/>
        </w:rPr>
        <w:t>Едино</w:t>
      </w:r>
      <w:r>
        <w:rPr>
          <w:szCs w:val="24"/>
        </w:rPr>
        <w:t>го</w:t>
      </w:r>
      <w:r w:rsidRPr="00E818A6">
        <w:rPr>
          <w:szCs w:val="24"/>
        </w:rPr>
        <w:t xml:space="preserve"> комплекс</w:t>
      </w:r>
      <w:r>
        <w:rPr>
          <w:szCs w:val="24"/>
        </w:rPr>
        <w:t>а</w:t>
      </w:r>
      <w:r w:rsidRPr="00E818A6">
        <w:rPr>
          <w:szCs w:val="24"/>
        </w:rPr>
        <w:t xml:space="preserve"> мероприятий по обучению органи</w:t>
      </w:r>
      <w:r>
        <w:rPr>
          <w:szCs w:val="24"/>
        </w:rPr>
        <w:t xml:space="preserve">заторов выборов </w:t>
      </w:r>
      <w:r w:rsidRPr="00E818A6">
        <w:rPr>
          <w:szCs w:val="24"/>
        </w:rPr>
        <w:t xml:space="preserve">и других участников избирательного процесса </w:t>
      </w:r>
      <w:r>
        <w:rPr>
          <w:szCs w:val="24"/>
        </w:rPr>
        <w:br/>
      </w:r>
      <w:r w:rsidRPr="00E818A6">
        <w:rPr>
          <w:szCs w:val="24"/>
        </w:rPr>
        <w:t>в Ленингр</w:t>
      </w:r>
      <w:r w:rsidR="00377253">
        <w:rPr>
          <w:szCs w:val="24"/>
        </w:rPr>
        <w:t xml:space="preserve">адской области </w:t>
      </w:r>
      <w:r w:rsidRPr="00E818A6">
        <w:rPr>
          <w:szCs w:val="24"/>
        </w:rPr>
        <w:t>на 2019 год</w:t>
      </w:r>
      <w:r>
        <w:rPr>
          <w:szCs w:val="24"/>
        </w:rPr>
        <w:t xml:space="preserve">   возложить на</w:t>
      </w:r>
      <w:r>
        <w:rPr>
          <w:szCs w:val="28"/>
        </w:rPr>
        <w:t xml:space="preserve"> </w:t>
      </w:r>
      <w:r>
        <w:rPr>
          <w:szCs w:val="24"/>
        </w:rPr>
        <w:t>секретаря Избирательной комиссии Ленинградской области</w:t>
      </w:r>
      <w:r w:rsidRPr="00603284">
        <w:rPr>
          <w:szCs w:val="24"/>
        </w:rPr>
        <w:t xml:space="preserve"> </w:t>
      </w:r>
      <w:r>
        <w:rPr>
          <w:szCs w:val="24"/>
        </w:rPr>
        <w:t xml:space="preserve">С.А. Паршикова. </w:t>
      </w:r>
    </w:p>
    <w:p w:rsidR="00C60C12" w:rsidRDefault="00C60C12" w:rsidP="00C60C12">
      <w:pPr>
        <w:ind w:right="2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 </w:t>
      </w:r>
    </w:p>
    <w:p w:rsidR="00C60C12" w:rsidRDefault="00C60C12" w:rsidP="00C60C12">
      <w:pPr>
        <w:ind w:right="23"/>
        <w:jc w:val="both"/>
        <w:rPr>
          <w:sz w:val="28"/>
          <w:szCs w:val="28"/>
        </w:rPr>
      </w:pPr>
    </w:p>
    <w:p w:rsidR="00C60C12" w:rsidRDefault="00C60C12" w:rsidP="00C60C12">
      <w:pPr>
        <w:ind w:right="23"/>
        <w:jc w:val="both"/>
        <w:rPr>
          <w:sz w:val="28"/>
          <w:szCs w:val="28"/>
        </w:rPr>
      </w:pPr>
    </w:p>
    <w:p w:rsidR="00C60C12" w:rsidRDefault="00C60C12" w:rsidP="00C60C12">
      <w:pPr>
        <w:pStyle w:val="a5"/>
        <w:ind w:right="-30"/>
      </w:pPr>
      <w:r>
        <w:t>Председатель</w:t>
      </w:r>
    </w:p>
    <w:p w:rsidR="00C60C12" w:rsidRDefault="00C60C12" w:rsidP="00C60C12">
      <w:pPr>
        <w:pStyle w:val="a5"/>
        <w:ind w:right="-30"/>
      </w:pPr>
      <w:r>
        <w:t>Избирательной комиссии</w:t>
      </w:r>
    </w:p>
    <w:p w:rsidR="00C60C12" w:rsidRDefault="00C60C12" w:rsidP="00C60C12">
      <w:pPr>
        <w:pStyle w:val="a5"/>
        <w:ind w:right="-30"/>
      </w:pPr>
      <w:r>
        <w:t xml:space="preserve">Ленинградской области                                                            </w:t>
      </w:r>
      <w:r w:rsidR="006848A4">
        <w:t xml:space="preserve">       </w:t>
      </w:r>
      <w:r>
        <w:t>М.Е.Лебединский</w:t>
      </w:r>
    </w:p>
    <w:p w:rsidR="00C60C12" w:rsidRDefault="00C60C12" w:rsidP="00C60C12">
      <w:pPr>
        <w:pStyle w:val="a5"/>
        <w:ind w:left="142" w:right="-30"/>
      </w:pPr>
    </w:p>
    <w:p w:rsidR="00C60C12" w:rsidRDefault="00C60C12" w:rsidP="00C60C12">
      <w:pPr>
        <w:pStyle w:val="a5"/>
        <w:ind w:right="-30"/>
        <w:jc w:val="left"/>
      </w:pPr>
      <w:r>
        <w:t xml:space="preserve">Секретарь </w:t>
      </w:r>
    </w:p>
    <w:p w:rsidR="00C60C12" w:rsidRDefault="00C60C12" w:rsidP="00C60C12">
      <w:pPr>
        <w:pStyle w:val="a5"/>
        <w:ind w:right="-30"/>
        <w:jc w:val="left"/>
      </w:pPr>
      <w:r>
        <w:t>Избирательной комиссии</w:t>
      </w:r>
    </w:p>
    <w:p w:rsidR="00C60C12" w:rsidRDefault="00C60C12" w:rsidP="00C60C12">
      <w:pPr>
        <w:ind w:right="23"/>
        <w:rPr>
          <w:sz w:val="28"/>
          <w:szCs w:val="28"/>
        </w:rPr>
        <w:sectPr w:rsidR="00C60C12" w:rsidSect="00C60C12">
          <w:pgSz w:w="11906" w:h="16838"/>
          <w:pgMar w:top="1134" w:right="850" w:bottom="709" w:left="709" w:header="708" w:footer="708" w:gutter="0"/>
          <w:cols w:space="708"/>
          <w:docGrid w:linePitch="360"/>
        </w:sectPr>
      </w:pPr>
      <w:r w:rsidRPr="00C60C12">
        <w:rPr>
          <w:sz w:val="28"/>
          <w:szCs w:val="28"/>
        </w:rPr>
        <w:t>Ленинградской области</w:t>
      </w:r>
      <w:r>
        <w:t xml:space="preserve">                                                                      </w:t>
      </w:r>
      <w:r w:rsidR="006848A4">
        <w:t xml:space="preserve">        </w:t>
      </w:r>
      <w:r w:rsidRPr="00C60C12">
        <w:rPr>
          <w:sz w:val="28"/>
          <w:szCs w:val="28"/>
        </w:rPr>
        <w:t>С.А.Паршиков</w:t>
      </w:r>
    </w:p>
    <w:p w:rsidR="00C60C12" w:rsidRDefault="00C60C12" w:rsidP="00C60C12">
      <w:pPr>
        <w:ind w:right="23" w:firstLine="720"/>
        <w:jc w:val="both"/>
        <w:rPr>
          <w:color w:val="000000"/>
          <w:spacing w:val="3"/>
          <w:sz w:val="28"/>
          <w:szCs w:val="28"/>
        </w:rPr>
      </w:pPr>
    </w:p>
    <w:p w:rsidR="00C60C12" w:rsidRDefault="00C60C12" w:rsidP="00C60C12">
      <w:pPr>
        <w:pStyle w:val="a5"/>
        <w:ind w:left="142" w:right="-30"/>
      </w:pPr>
      <w:r>
        <w:tab/>
      </w:r>
    </w:p>
    <w:p w:rsidR="007217DE" w:rsidRPr="007217DE" w:rsidRDefault="006848A4" w:rsidP="006848A4">
      <w:pPr>
        <w:ind w:left="9498"/>
        <w:rPr>
          <w:kern w:val="2"/>
          <w:sz w:val="28"/>
        </w:rPr>
      </w:pPr>
      <w:r>
        <w:rPr>
          <w:kern w:val="2"/>
          <w:sz w:val="28"/>
        </w:rPr>
        <w:t xml:space="preserve">                П</w:t>
      </w:r>
      <w:r w:rsidR="00697151">
        <w:rPr>
          <w:kern w:val="2"/>
          <w:sz w:val="28"/>
        </w:rPr>
        <w:t>риложение</w:t>
      </w:r>
    </w:p>
    <w:p w:rsidR="007217DE" w:rsidRPr="007217DE" w:rsidRDefault="005D7ADA" w:rsidP="005D7ADA">
      <w:pPr>
        <w:ind w:left="9498"/>
        <w:rPr>
          <w:kern w:val="2"/>
          <w:sz w:val="28"/>
        </w:rPr>
      </w:pPr>
      <w:r>
        <w:rPr>
          <w:kern w:val="2"/>
          <w:sz w:val="28"/>
        </w:rPr>
        <w:t xml:space="preserve">                </w:t>
      </w:r>
      <w:r w:rsidR="006848A4">
        <w:rPr>
          <w:kern w:val="2"/>
          <w:sz w:val="28"/>
        </w:rPr>
        <w:t>к п</w:t>
      </w:r>
      <w:r w:rsidR="007217DE" w:rsidRPr="007217DE">
        <w:rPr>
          <w:kern w:val="2"/>
          <w:sz w:val="28"/>
        </w:rPr>
        <w:t>остановлени</w:t>
      </w:r>
      <w:r w:rsidR="006848A4">
        <w:rPr>
          <w:kern w:val="2"/>
          <w:sz w:val="28"/>
        </w:rPr>
        <w:t>ю</w:t>
      </w:r>
    </w:p>
    <w:p w:rsidR="007217DE" w:rsidRPr="007217DE" w:rsidRDefault="005D7ADA" w:rsidP="007217DE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   </w:t>
      </w:r>
      <w:r w:rsidR="007217DE" w:rsidRPr="007217DE">
        <w:rPr>
          <w:kern w:val="2"/>
          <w:sz w:val="28"/>
        </w:rPr>
        <w:t>Избирательной комиссии</w:t>
      </w:r>
    </w:p>
    <w:p w:rsidR="007217DE" w:rsidRPr="007217DE" w:rsidRDefault="007217DE" w:rsidP="007217DE">
      <w:pPr>
        <w:ind w:left="9498"/>
        <w:jc w:val="center"/>
        <w:rPr>
          <w:kern w:val="2"/>
          <w:sz w:val="28"/>
        </w:rPr>
      </w:pPr>
      <w:r w:rsidRPr="007217DE">
        <w:rPr>
          <w:kern w:val="2"/>
          <w:sz w:val="28"/>
        </w:rPr>
        <w:t>Ленинградской области</w:t>
      </w:r>
    </w:p>
    <w:p w:rsidR="005124D8" w:rsidRDefault="00306FCE" w:rsidP="007829CD">
      <w:pPr>
        <w:ind w:left="10632" w:hanging="1134"/>
        <w:rPr>
          <w:kern w:val="2"/>
          <w:sz w:val="28"/>
        </w:rPr>
      </w:pPr>
      <w:r>
        <w:rPr>
          <w:kern w:val="2"/>
          <w:sz w:val="28"/>
        </w:rPr>
        <w:t xml:space="preserve">                 </w:t>
      </w:r>
      <w:r w:rsidR="007217DE" w:rsidRPr="007217DE">
        <w:rPr>
          <w:kern w:val="2"/>
          <w:sz w:val="28"/>
        </w:rPr>
        <w:t xml:space="preserve">от </w:t>
      </w:r>
      <w:r w:rsidR="007829CD">
        <w:rPr>
          <w:kern w:val="2"/>
          <w:sz w:val="28"/>
        </w:rPr>
        <w:t xml:space="preserve"> 30</w:t>
      </w:r>
      <w:r w:rsidR="007217DE" w:rsidRPr="007217DE">
        <w:rPr>
          <w:kern w:val="2"/>
          <w:sz w:val="28"/>
        </w:rPr>
        <w:t xml:space="preserve"> </w:t>
      </w:r>
      <w:r w:rsidR="007217DE">
        <w:rPr>
          <w:kern w:val="2"/>
          <w:sz w:val="28"/>
        </w:rPr>
        <w:t>января 2019</w:t>
      </w:r>
      <w:r w:rsidR="007217DE" w:rsidRPr="007217DE">
        <w:rPr>
          <w:kern w:val="2"/>
          <w:sz w:val="28"/>
        </w:rPr>
        <w:t xml:space="preserve"> г</w:t>
      </w:r>
      <w:r w:rsidR="007829CD">
        <w:rPr>
          <w:kern w:val="2"/>
          <w:sz w:val="28"/>
        </w:rPr>
        <w:t>ода</w:t>
      </w:r>
      <w:r w:rsidR="007217DE">
        <w:rPr>
          <w:kern w:val="2"/>
          <w:sz w:val="28"/>
        </w:rPr>
        <w:t xml:space="preserve">                                                                                                             </w:t>
      </w:r>
      <w:r>
        <w:rPr>
          <w:kern w:val="2"/>
          <w:sz w:val="28"/>
        </w:rPr>
        <w:t xml:space="preserve">                               </w:t>
      </w:r>
      <w:r w:rsidR="007217DE" w:rsidRPr="007217DE">
        <w:rPr>
          <w:kern w:val="2"/>
          <w:sz w:val="28"/>
        </w:rPr>
        <w:t xml:space="preserve">№ </w:t>
      </w:r>
      <w:r w:rsidR="007829CD">
        <w:rPr>
          <w:kern w:val="2"/>
          <w:sz w:val="28"/>
        </w:rPr>
        <w:t>37/275</w:t>
      </w:r>
      <w:r w:rsidR="007217DE">
        <w:rPr>
          <w:kern w:val="2"/>
          <w:sz w:val="28"/>
        </w:rPr>
        <w:t xml:space="preserve"> </w:t>
      </w:r>
    </w:p>
    <w:p w:rsidR="005124D8" w:rsidRDefault="005124D8" w:rsidP="005124D8">
      <w:pPr>
        <w:spacing w:line="360" w:lineRule="auto"/>
        <w:ind w:left="10490"/>
        <w:jc w:val="center"/>
        <w:rPr>
          <w:b/>
          <w:sz w:val="28"/>
          <w:szCs w:val="28"/>
        </w:rPr>
      </w:pPr>
    </w:p>
    <w:p w:rsidR="005124D8" w:rsidRDefault="005124D8" w:rsidP="005124D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Единый комплекс мероприятий по обучению организаторов выборов и других участников</w:t>
      </w:r>
    </w:p>
    <w:p w:rsidR="005124D8" w:rsidRDefault="005124D8" w:rsidP="00512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процесса в </w:t>
      </w:r>
      <w:r w:rsidR="00BD7161">
        <w:rPr>
          <w:b/>
          <w:sz w:val="28"/>
          <w:szCs w:val="28"/>
        </w:rPr>
        <w:t>Ленинградской области на 2019</w:t>
      </w:r>
      <w:r>
        <w:rPr>
          <w:b/>
          <w:sz w:val="28"/>
          <w:szCs w:val="28"/>
        </w:rPr>
        <w:t xml:space="preserve"> год</w:t>
      </w:r>
    </w:p>
    <w:bookmarkEnd w:id="0"/>
    <w:p w:rsidR="005124D8" w:rsidRDefault="005124D8" w:rsidP="005124D8">
      <w:pPr>
        <w:rPr>
          <w:sz w:val="20"/>
          <w:szCs w:val="20"/>
        </w:rPr>
      </w:pPr>
    </w:p>
    <w:p w:rsidR="005124D8" w:rsidRDefault="005124D8" w:rsidP="005124D8">
      <w:pPr>
        <w:rPr>
          <w:sz w:val="20"/>
          <w:szCs w:val="20"/>
        </w:rPr>
      </w:pPr>
      <w:r>
        <w:rPr>
          <w:sz w:val="20"/>
          <w:szCs w:val="20"/>
        </w:rPr>
        <w:t>Сокращения:</w:t>
      </w:r>
    </w:p>
    <w:p w:rsidR="00BD7161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ИКЛО – Избирательная комиссия Ленинградской области;</w:t>
      </w:r>
    </w:p>
    <w:p w:rsidR="005124D8" w:rsidRDefault="00BD7161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ИКМО –  избирательные комиссии муниципальных образований Ленинградской области;</w:t>
      </w:r>
      <w:r w:rsidR="005124D8">
        <w:rPr>
          <w:sz w:val="20"/>
          <w:szCs w:val="20"/>
        </w:rPr>
        <w:t xml:space="preserve"> 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КОИБ – комплекс обработки избирательных бюллетеней; 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КСА ТИК ГАС «Выборы» – комплексы средств автоматизации территориальных избирательных комиссий ГАС «Выборы»;</w:t>
      </w:r>
    </w:p>
    <w:p w:rsidR="00BD7161" w:rsidRDefault="00BD7161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Муниципальные </w:t>
      </w:r>
      <w:proofErr w:type="gramStart"/>
      <w:r>
        <w:rPr>
          <w:sz w:val="20"/>
          <w:szCs w:val="20"/>
        </w:rPr>
        <w:t>выборы  –</w:t>
      </w:r>
      <w:proofErr w:type="gramEnd"/>
      <w:r>
        <w:rPr>
          <w:sz w:val="20"/>
          <w:szCs w:val="20"/>
        </w:rPr>
        <w:t xml:space="preserve"> выборы депутатов  советов депутатов муниципальных образований Ленинградской области; 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РФ – Российская Федерация;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СМИ – средства массовой информации; </w:t>
      </w:r>
    </w:p>
    <w:p w:rsidR="00DD33F2" w:rsidRDefault="00DD33F2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СПО – специальное программное обеспечение;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ТИК – территориальные избирательные комиссии Ленинградской области;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УИК – участковые избирательные комиссии Ленинградской области; 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Учебный кабинет – учебный кабинет Избирательной комиссии Ленинградской области по обучению кадров избирательных комиссий и других участников избирательного (</w:t>
      </w:r>
      <w:proofErr w:type="spellStart"/>
      <w:r>
        <w:rPr>
          <w:sz w:val="20"/>
          <w:szCs w:val="20"/>
        </w:rPr>
        <w:t>референдумного</w:t>
      </w:r>
      <w:proofErr w:type="spellEnd"/>
      <w:r>
        <w:rPr>
          <w:sz w:val="20"/>
          <w:szCs w:val="20"/>
        </w:rPr>
        <w:t>) процесса;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t>ЦИК России – Центральная избирательная комиссия Российской Федерации.</w:t>
      </w:r>
    </w:p>
    <w:p w:rsidR="005124D8" w:rsidRDefault="005124D8" w:rsidP="005124D8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24D8" w:rsidRDefault="005124D8" w:rsidP="005124D8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Проведение обучающих мероприятий с </w:t>
      </w:r>
      <w:r>
        <w:rPr>
          <w:b/>
          <w:sz w:val="28"/>
          <w:szCs w:val="28"/>
        </w:rPr>
        <w:t>организаторами выборов и другими участниками</w:t>
      </w:r>
    </w:p>
    <w:p w:rsidR="005124D8" w:rsidRDefault="005124D8" w:rsidP="005124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процесса</w:t>
      </w:r>
    </w:p>
    <w:tbl>
      <w:tblPr>
        <w:tblW w:w="155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7"/>
        <w:gridCol w:w="5528"/>
        <w:gridCol w:w="1559"/>
        <w:gridCol w:w="2271"/>
        <w:gridCol w:w="3121"/>
      </w:tblGrid>
      <w:tr w:rsidR="005124D8" w:rsidTr="00B31808">
        <w:trPr>
          <w:trHeight w:val="113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8" w:rsidRDefault="005124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8" w:rsidRDefault="005124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Категория </w:t>
            </w:r>
          </w:p>
          <w:p w:rsidR="005124D8" w:rsidRDefault="005124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8" w:rsidRDefault="005124D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мероприятия, 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8" w:rsidRDefault="005124D8" w:rsidP="005F606A">
            <w:pPr>
              <w:ind w:left="-105" w:right="-11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Сроки/</w:t>
            </w:r>
            <w:r>
              <w:rPr>
                <w:b/>
                <w:bCs/>
                <w:sz w:val="22"/>
                <w:szCs w:val="22"/>
              </w:rPr>
              <w:br/>
              <w:t>периодичность проведения</w:t>
            </w:r>
          </w:p>
          <w:p w:rsidR="005124D8" w:rsidRDefault="005124D8" w:rsidP="005F606A">
            <w:pPr>
              <w:ind w:left="-105" w:right="-11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8" w:rsidRDefault="005124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  <w:p w:rsidR="005124D8" w:rsidRDefault="005124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4D8" w:rsidRDefault="005124D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Ответственные исполнители </w:t>
            </w:r>
          </w:p>
        </w:tc>
      </w:tr>
      <w:tr w:rsidR="005124D8" w:rsidTr="00B31808">
        <w:trPr>
          <w:trHeight w:val="600"/>
        </w:trPr>
        <w:tc>
          <w:tcPr>
            <w:tcW w:w="1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D8" w:rsidRDefault="005124D8">
            <w:pPr>
              <w:spacing w:line="240" w:lineRule="exact"/>
              <w:ind w:left="-108"/>
              <w:jc w:val="center"/>
              <w:rPr>
                <w:b/>
              </w:rPr>
            </w:pPr>
          </w:p>
          <w:p w:rsidR="005124D8" w:rsidRDefault="005124D8" w:rsidP="00B45E55">
            <w:pPr>
              <w:tabs>
                <w:tab w:val="left" w:pos="1485"/>
              </w:tabs>
              <w:jc w:val="center"/>
            </w:pPr>
            <w:r>
              <w:rPr>
                <w:b/>
              </w:rPr>
              <w:t>Обучение членов ТИК</w:t>
            </w:r>
            <w:r w:rsidR="00B45E55">
              <w:rPr>
                <w:b/>
              </w:rPr>
              <w:t xml:space="preserve">, </w:t>
            </w:r>
            <w:r w:rsidR="002479FA">
              <w:rPr>
                <w:b/>
              </w:rPr>
              <w:t>ИКМО</w:t>
            </w:r>
            <w:r w:rsidR="00B45E55">
              <w:rPr>
                <w:b/>
              </w:rPr>
              <w:t xml:space="preserve"> и системных</w:t>
            </w:r>
            <w:r w:rsidR="00B45E55" w:rsidRPr="00B45E55">
              <w:rPr>
                <w:b/>
              </w:rPr>
              <w:t xml:space="preserve"> администратор</w:t>
            </w:r>
            <w:r w:rsidR="00B45E55">
              <w:rPr>
                <w:b/>
              </w:rPr>
              <w:t>ов</w:t>
            </w:r>
            <w:r w:rsidR="00B45E55" w:rsidRPr="00B45E55">
              <w:rPr>
                <w:b/>
              </w:rPr>
              <w:t xml:space="preserve"> КСА ТИК ГАС</w:t>
            </w:r>
            <w:r w:rsidR="00B45E55">
              <w:rPr>
                <w:b/>
              </w:rPr>
              <w:t xml:space="preserve"> </w:t>
            </w:r>
            <w:r w:rsidR="00B45E55" w:rsidRPr="00B45E55">
              <w:rPr>
                <w:b/>
              </w:rPr>
              <w:t xml:space="preserve">«Выборы»  </w:t>
            </w:r>
          </w:p>
        </w:tc>
      </w:tr>
      <w:tr w:rsidR="005124D8" w:rsidTr="00B31808">
        <w:trPr>
          <w:trHeight w:val="14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D8" w:rsidRDefault="00156D96">
            <w:pPr>
              <w:jc w:val="center"/>
            </w:pPr>
            <w:r>
              <w:t>1</w:t>
            </w:r>
            <w:r w:rsidR="005124D8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D8" w:rsidRDefault="005124D8">
            <w:pPr>
              <w:jc w:val="center"/>
            </w:pPr>
            <w:r>
              <w:t>Председатели, заместители и секретари ТИК</w:t>
            </w:r>
            <w:r w:rsidR="002479FA">
              <w:t xml:space="preserve"> и ИКМО</w:t>
            </w:r>
            <w:r w:rsidR="00F12C79">
              <w:t xml:space="preserve">, </w:t>
            </w:r>
            <w:r>
              <w:t xml:space="preserve">системные администраторы КСА ТИК ГАС </w:t>
            </w:r>
          </w:p>
          <w:p w:rsidR="005124D8" w:rsidRDefault="005124D8">
            <w:pPr>
              <w:jc w:val="center"/>
            </w:pPr>
            <w:r>
              <w:t xml:space="preserve">«Выборы»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1B" w:rsidRDefault="001F741B" w:rsidP="001F741B">
            <w:pPr>
              <w:jc w:val="both"/>
            </w:pPr>
            <w:r>
              <w:t>Тематический семинар</w:t>
            </w:r>
            <w:r w:rsidR="005124D8">
              <w:t xml:space="preserve"> по</w:t>
            </w:r>
            <w:r>
              <w:t xml:space="preserve"> вопросам:</w:t>
            </w:r>
          </w:p>
          <w:p w:rsidR="001F741B" w:rsidRDefault="001F741B" w:rsidP="001F741B">
            <w:pPr>
              <w:jc w:val="both"/>
            </w:pPr>
            <w:r>
              <w:t xml:space="preserve">- О взаимодействии органов местного самоуправления и избирательных комиссий </w:t>
            </w:r>
            <w:r w:rsidR="00156D96">
              <w:t xml:space="preserve">                     </w:t>
            </w:r>
            <w:r>
              <w:t>в период подготовки и проведения муниципальных выборов</w:t>
            </w:r>
            <w:r w:rsidR="00254231">
              <w:t xml:space="preserve">. Финансовое обеспечение подготовки </w:t>
            </w:r>
            <w:r w:rsidR="00156D96">
              <w:t xml:space="preserve">                   </w:t>
            </w:r>
            <w:r w:rsidR="00254231">
              <w:t>и  проведения выборов</w:t>
            </w:r>
            <w:r>
              <w:t>;</w:t>
            </w:r>
          </w:p>
          <w:p w:rsidR="00B45E55" w:rsidRDefault="00B45E55" w:rsidP="001F741B">
            <w:pPr>
              <w:jc w:val="both"/>
            </w:pPr>
            <w:r>
              <w:t>- Об основах законодательства, регулирующ</w:t>
            </w:r>
            <w:r w:rsidR="00221C56">
              <w:t>его</w:t>
            </w:r>
            <w:r>
              <w:t xml:space="preserve"> порядок проведения муниципальных выборов;</w:t>
            </w:r>
          </w:p>
          <w:p w:rsidR="00B45E55" w:rsidRDefault="00B45E55" w:rsidP="001F741B">
            <w:pPr>
              <w:jc w:val="both"/>
            </w:pPr>
            <w:r>
              <w:t>- О ведении делопроизводства в ТИК, УИК;</w:t>
            </w:r>
          </w:p>
          <w:p w:rsidR="00B45E55" w:rsidRDefault="00B45E55" w:rsidP="001F741B">
            <w:pPr>
              <w:jc w:val="both"/>
            </w:pPr>
            <w:r>
              <w:t>- О порядке формирования составов ТИК, УИК. Назначение члена ТИК, УИК в связи с досрочным прекращение полномочий членов избирательных комиссий;</w:t>
            </w:r>
          </w:p>
          <w:p w:rsidR="00B45E55" w:rsidRDefault="00B45E55" w:rsidP="001F741B">
            <w:pPr>
              <w:jc w:val="both"/>
            </w:pPr>
            <w:r>
              <w:t>- Формирование резерва составов участковых комиссий. Уточнение сведений состава резерва участковых комиссий.</w:t>
            </w:r>
          </w:p>
          <w:p w:rsidR="005124D8" w:rsidRDefault="001F741B" w:rsidP="001F741B">
            <w:pPr>
              <w:jc w:val="both"/>
            </w:pPr>
            <w:r>
              <w:t xml:space="preserve"> </w:t>
            </w:r>
            <w:r w:rsidR="005124D8">
              <w:t xml:space="preserve"> </w:t>
            </w:r>
            <w:r>
              <w:t xml:space="preserve"> </w:t>
            </w:r>
            <w:r w:rsidR="005124D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D8" w:rsidRDefault="001F741B">
            <w:pPr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  <w:p w:rsidR="005124D8" w:rsidRDefault="005124D8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1F741B">
              <w:rPr>
                <w:bCs/>
              </w:rPr>
              <w:t>9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4D8" w:rsidRDefault="005124D8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5124D8" w:rsidRDefault="000B63A8">
            <w:pPr>
              <w:spacing w:line="240" w:lineRule="exact"/>
              <w:ind w:left="-108"/>
              <w:jc w:val="center"/>
            </w:pPr>
            <w:r>
              <w:t xml:space="preserve">Паршиков С.А. </w:t>
            </w:r>
          </w:p>
          <w:p w:rsidR="005124D8" w:rsidRDefault="005124D8">
            <w:pPr>
              <w:spacing w:line="240" w:lineRule="exact"/>
              <w:ind w:left="-108"/>
              <w:jc w:val="center"/>
            </w:pPr>
          </w:p>
        </w:tc>
      </w:tr>
      <w:tr w:rsidR="00715151" w:rsidTr="003A3A88">
        <w:trPr>
          <w:trHeight w:val="5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1" w:rsidRDefault="00715151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1" w:rsidRDefault="0071515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1" w:rsidRDefault="00A67B15" w:rsidP="00635C74">
            <w:pPr>
              <w:jc w:val="both"/>
            </w:pPr>
            <w:r>
              <w:t xml:space="preserve">Тематический семинар </w:t>
            </w:r>
            <w:r w:rsidR="00715151">
              <w:t>по вопросам:</w:t>
            </w:r>
          </w:p>
          <w:p w:rsidR="00D83C42" w:rsidRDefault="00D83C42" w:rsidP="00635C74">
            <w:pPr>
              <w:jc w:val="both"/>
            </w:pPr>
            <w:r>
              <w:t xml:space="preserve">- О мероприятиях по подготовке и проведению муниципальных выборов в соответствии </w:t>
            </w:r>
            <w:r w:rsidR="0084187C">
              <w:t xml:space="preserve">                             </w:t>
            </w:r>
            <w:r>
              <w:t>с Типовым календарным планом;</w:t>
            </w:r>
          </w:p>
          <w:p w:rsidR="008F05BA" w:rsidRDefault="008F05BA" w:rsidP="008F05BA">
            <w:pPr>
              <w:jc w:val="both"/>
            </w:pPr>
            <w:r>
              <w:t>- О порядке назначения муниципальных выборов;</w:t>
            </w:r>
          </w:p>
          <w:p w:rsidR="00715151" w:rsidRDefault="00715151" w:rsidP="00635C74">
            <w:pPr>
              <w:jc w:val="both"/>
            </w:pPr>
            <w:r>
              <w:t xml:space="preserve">- Организация работы избирательной комиссии по обеспечению избирательных прав избирателей </w:t>
            </w:r>
            <w:r w:rsidR="0084187C">
              <w:t xml:space="preserve">                   </w:t>
            </w:r>
            <w:r>
              <w:t>с ограниченными физическими возможностями;</w:t>
            </w:r>
          </w:p>
          <w:p w:rsidR="00715151" w:rsidRPr="003A3A88" w:rsidRDefault="00715151" w:rsidP="003A3A88">
            <w:pPr>
              <w:jc w:val="both"/>
            </w:pPr>
            <w:r>
              <w:t>- Обеспечение избирательных прав иностранных граждан, постоянно проживающих на территории  соответствую</w:t>
            </w:r>
            <w:r w:rsidR="008877C8">
              <w:t>щего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1" w:rsidRDefault="00D83C42" w:rsidP="00635C74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715151" w:rsidRDefault="00715151" w:rsidP="00635C7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51" w:rsidRDefault="00715151" w:rsidP="00635C74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715151" w:rsidRDefault="000B63A8" w:rsidP="000B63A8">
            <w:pPr>
              <w:spacing w:line="240" w:lineRule="exact"/>
              <w:ind w:left="-108"/>
              <w:jc w:val="center"/>
            </w:pPr>
            <w:r>
              <w:t>Паршиков С.А.</w:t>
            </w:r>
          </w:p>
        </w:tc>
      </w:tr>
      <w:tr w:rsidR="00FB61C8" w:rsidTr="00B31808">
        <w:trPr>
          <w:trHeight w:val="4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C8" w:rsidRDefault="00FB61C8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C8" w:rsidRDefault="00FB61C8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C8" w:rsidRDefault="00A67B15" w:rsidP="00635C74">
            <w:pPr>
              <w:jc w:val="both"/>
            </w:pPr>
            <w:r>
              <w:t xml:space="preserve">Тематический семинар </w:t>
            </w:r>
            <w:r w:rsidR="00FB61C8">
              <w:t>по вопросам:</w:t>
            </w:r>
          </w:p>
          <w:p w:rsidR="008F05BA" w:rsidRDefault="008F05BA" w:rsidP="008F05BA">
            <w:pPr>
              <w:jc w:val="both"/>
            </w:pPr>
            <w:r>
              <w:t>- Гласность в деятельности избирательных комиссий. Статус и полномочия членов избирательных комиссий с правом совещательного голоса, доверенных лиц, наблюдателей, представителей СМИ;</w:t>
            </w:r>
          </w:p>
          <w:p w:rsidR="00FB61C8" w:rsidRDefault="008F05BA" w:rsidP="00FB61C8">
            <w:pPr>
              <w:jc w:val="both"/>
            </w:pPr>
            <w:r>
              <w:t>- О мероприятиях по информированию избирателей о пр</w:t>
            </w:r>
            <w:r w:rsidR="00B45E55">
              <w:t>едстоящих муниципальных выборах;</w:t>
            </w:r>
            <w:r>
              <w:t xml:space="preserve">    </w:t>
            </w:r>
          </w:p>
          <w:p w:rsidR="00B45E55" w:rsidRDefault="00FB61C8" w:rsidP="00B45E55">
            <w:pPr>
              <w:jc w:val="both"/>
            </w:pPr>
            <w:r>
              <w:t xml:space="preserve"> </w:t>
            </w:r>
            <w:r w:rsidR="00B45E55">
              <w:t>- Об обзоре судебной практики рассмотрения избирательных споров при подготовке                                  и проведении муниципальных выборов;</w:t>
            </w:r>
          </w:p>
          <w:p w:rsidR="00156D96" w:rsidRDefault="00B45E55" w:rsidP="00B45E55">
            <w:pPr>
              <w:jc w:val="both"/>
            </w:pPr>
            <w:r>
              <w:t>- О применении мер юридической ответственности за нарушение законодательства о выборах.</w:t>
            </w:r>
            <w:r w:rsidR="00FB61C8">
              <w:t xml:space="preserve">  </w:t>
            </w:r>
          </w:p>
          <w:p w:rsidR="00FB61C8" w:rsidRDefault="00FB61C8" w:rsidP="00B45E55">
            <w:pPr>
              <w:jc w:val="both"/>
            </w:pPr>
            <w:r>
              <w:t xml:space="preserve"> </w:t>
            </w:r>
          </w:p>
          <w:p w:rsidR="00C21AA8" w:rsidRDefault="00C21AA8" w:rsidP="00B45E5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C8" w:rsidRDefault="00FB61C8" w:rsidP="00635C74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FB61C8" w:rsidRDefault="00FB61C8" w:rsidP="00635C7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C8" w:rsidRDefault="00FB61C8" w:rsidP="00635C74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FB61C8" w:rsidRDefault="000B63A8" w:rsidP="000B63A8">
            <w:pPr>
              <w:spacing w:line="240" w:lineRule="exact"/>
              <w:ind w:left="-108"/>
              <w:jc w:val="center"/>
            </w:pPr>
            <w:r>
              <w:t>Паршиков С.А.</w:t>
            </w:r>
          </w:p>
        </w:tc>
      </w:tr>
      <w:tr w:rsidR="00254231" w:rsidTr="003A3A88">
        <w:trPr>
          <w:trHeight w:val="8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A67B15" w:rsidP="00635C74">
            <w:pPr>
              <w:jc w:val="both"/>
            </w:pPr>
            <w:r>
              <w:t xml:space="preserve">Тематический семинар </w:t>
            </w:r>
            <w:r w:rsidR="00254231">
              <w:t>по вопросам:</w:t>
            </w:r>
          </w:p>
          <w:p w:rsidR="00254231" w:rsidRDefault="00254231" w:rsidP="00254231">
            <w:pPr>
              <w:jc w:val="both"/>
            </w:pPr>
            <w:r>
              <w:t>- Порядок выдвижения и регистрации кандидат</w:t>
            </w:r>
            <w:r w:rsidR="008F05BA">
              <w:t>а</w:t>
            </w:r>
            <w:r>
              <w:t xml:space="preserve"> </w:t>
            </w:r>
            <w:r w:rsidR="0084187C">
              <w:t xml:space="preserve">                    </w:t>
            </w:r>
            <w:r>
              <w:t>в депутаты на муниципальных выбо</w:t>
            </w:r>
            <w:r w:rsidR="00A67B15">
              <w:t xml:space="preserve">рах. Условия </w:t>
            </w:r>
            <w:r w:rsidR="0084187C">
              <w:t xml:space="preserve">                 </w:t>
            </w:r>
            <w:r w:rsidR="00A67B15">
              <w:t xml:space="preserve">и формы поддержки </w:t>
            </w:r>
            <w:r>
              <w:t>выдвижения кандидатов. Представление документов для рег</w:t>
            </w:r>
            <w:r w:rsidR="00A67B15">
              <w:t xml:space="preserve">истрации кандидатов. О порядке </w:t>
            </w:r>
            <w:r>
              <w:t xml:space="preserve">проверки достоверности данных, содержащихся в подписных листах, </w:t>
            </w:r>
            <w:r w:rsidR="0084187C">
              <w:t xml:space="preserve">                       </w:t>
            </w:r>
            <w:r>
              <w:t>и сведе</w:t>
            </w:r>
            <w:r w:rsidR="00DA52DF">
              <w:t>ний, представленных кандидат</w:t>
            </w:r>
            <w:r w:rsidR="000C27B5">
              <w:t>ом</w:t>
            </w:r>
            <w:r w:rsidR="00DA52DF">
              <w:t>;</w:t>
            </w:r>
          </w:p>
          <w:p w:rsidR="00254231" w:rsidRDefault="00254231" w:rsidP="00635C74">
            <w:pPr>
              <w:jc w:val="both"/>
            </w:pPr>
            <w:r>
              <w:t xml:space="preserve"> </w:t>
            </w:r>
            <w:r w:rsidR="00DA52DF">
              <w:t>- </w:t>
            </w:r>
            <w:r w:rsidR="00DA52DF" w:rsidRPr="00DA52DF">
              <w:t xml:space="preserve">Создание кандидатом избирательного фонда. Контроль за поступлением и расходованием средств избирательных фондов кандидатов. Отчетность по средствам избирательных фондов. Публикация сведений о поступлении                                   и расходовании средств </w:t>
            </w:r>
            <w:r w:rsidR="00DA52DF">
              <w:t>избирательных фондов кандидатов.</w:t>
            </w:r>
            <w: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 w:rsidP="00635C74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254231" w:rsidRDefault="00254231" w:rsidP="00635C7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 w:rsidP="00635C74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254231" w:rsidRDefault="000B63A8" w:rsidP="000B63A8">
            <w:pPr>
              <w:spacing w:line="240" w:lineRule="exact"/>
              <w:ind w:left="-108"/>
              <w:jc w:val="center"/>
            </w:pPr>
            <w:r>
              <w:t>Паршиков С.А.</w:t>
            </w:r>
          </w:p>
        </w:tc>
      </w:tr>
      <w:tr w:rsidR="00254231" w:rsidTr="00B31808">
        <w:trPr>
          <w:trHeight w:val="84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A67B15" w:rsidP="00635C74">
            <w:pPr>
              <w:jc w:val="both"/>
            </w:pPr>
            <w:r>
              <w:t xml:space="preserve">Тематический семинар </w:t>
            </w:r>
            <w:r w:rsidR="00254231">
              <w:t>по вопросам:</w:t>
            </w:r>
          </w:p>
          <w:p w:rsidR="00AC6E39" w:rsidRDefault="00AC6E39" w:rsidP="002E4AD2">
            <w:pPr>
              <w:jc w:val="both"/>
            </w:pPr>
            <w:r>
              <w:t>- Предвыборная агитация;</w:t>
            </w:r>
            <w:r w:rsidR="00A53B57">
              <w:t xml:space="preserve"> </w:t>
            </w:r>
          </w:p>
          <w:p w:rsidR="00254231" w:rsidRDefault="00AC6E39" w:rsidP="002E4AD2">
            <w:pPr>
              <w:jc w:val="both"/>
            </w:pPr>
            <w:r>
              <w:t>- </w:t>
            </w:r>
            <w:r w:rsidR="00A53B57">
              <w:t xml:space="preserve">Организация проведения жеребьевок по распределению эфирного времени </w:t>
            </w:r>
            <w:r w:rsidR="00156D96">
              <w:t xml:space="preserve">       </w:t>
            </w:r>
            <w:r w:rsidR="00A53B57">
              <w:t>и печатной площади для размещения агитационных материалов кандидатов.</w:t>
            </w:r>
            <w:r w:rsidR="00254231">
              <w:t xml:space="preserve"> </w:t>
            </w:r>
          </w:p>
          <w:p w:rsidR="00156D96" w:rsidRDefault="00156D96" w:rsidP="002E4AD2">
            <w:pPr>
              <w:jc w:val="both"/>
            </w:pPr>
          </w:p>
          <w:p w:rsidR="00C21AA8" w:rsidRPr="002E4AD2" w:rsidRDefault="00C21AA8" w:rsidP="002E4AD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 w:rsidP="00635C74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:rsidR="00254231" w:rsidRDefault="00254231" w:rsidP="00635C7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31" w:rsidRDefault="00254231" w:rsidP="00635C74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254231" w:rsidRDefault="000B63A8" w:rsidP="000B63A8">
            <w:pPr>
              <w:spacing w:line="240" w:lineRule="exact"/>
              <w:ind w:left="-108"/>
              <w:jc w:val="center"/>
            </w:pPr>
            <w:r>
              <w:t>Паршиков С.А.</w:t>
            </w:r>
          </w:p>
        </w:tc>
      </w:tr>
      <w:tr w:rsidR="00A53B57" w:rsidTr="00B31808">
        <w:trPr>
          <w:trHeight w:val="99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7" w:rsidRDefault="00A53B57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7" w:rsidRDefault="00A53B57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7" w:rsidRDefault="00A67B15" w:rsidP="00635C74">
            <w:pPr>
              <w:jc w:val="both"/>
            </w:pPr>
            <w:r>
              <w:t xml:space="preserve">Тематический семинар </w:t>
            </w:r>
            <w:r w:rsidR="00A53B57">
              <w:t>по вопросам:</w:t>
            </w:r>
          </w:p>
          <w:p w:rsidR="00A53B57" w:rsidRDefault="0084187C" w:rsidP="00A53B57">
            <w:pPr>
              <w:jc w:val="both"/>
            </w:pPr>
            <w:r>
              <w:t>- </w:t>
            </w:r>
            <w:r w:rsidR="00AB5C17">
              <w:t>Использование</w:t>
            </w:r>
            <w:r w:rsidR="00A53B57">
              <w:t xml:space="preserve"> ГАС «Выборы» при подготовке </w:t>
            </w:r>
            <w:r w:rsidR="00156D96">
              <w:t xml:space="preserve">               </w:t>
            </w:r>
            <w:r w:rsidR="00A53B57">
              <w:t>и проведении муниципальных выборов. Составление, уточнение и использование списков избирателей</w:t>
            </w:r>
            <w:r w:rsidR="00635C74">
              <w:t>;</w:t>
            </w:r>
          </w:p>
          <w:p w:rsidR="00A53B57" w:rsidRDefault="00A53B57" w:rsidP="00A53B57">
            <w:pPr>
              <w:jc w:val="both"/>
            </w:pPr>
            <w:r>
              <w:t xml:space="preserve">- Порядок использования КОИБ </w:t>
            </w:r>
            <w:r w:rsidR="00635C74">
              <w:t>при голосовании на муниципальных выборах;</w:t>
            </w:r>
          </w:p>
          <w:p w:rsidR="00635C74" w:rsidRDefault="00635C74" w:rsidP="00A53B57">
            <w:pPr>
              <w:jc w:val="both"/>
              <w:rPr>
                <w:color w:val="000000"/>
              </w:rPr>
            </w:pPr>
            <w:r>
              <w:t xml:space="preserve">- Порядок </w:t>
            </w:r>
            <w:r>
              <w:rPr>
                <w:color w:val="000000"/>
              </w:rPr>
              <w:t xml:space="preserve">изготовления протоколов участковых комиссий об итогах голосования </w:t>
            </w:r>
            <w:r w:rsidR="004525DB">
              <w:rPr>
                <w:color w:val="000000"/>
              </w:rPr>
              <w:t xml:space="preserve">                                           </w:t>
            </w:r>
            <w:r>
              <w:rPr>
                <w:color w:val="000000"/>
              </w:rPr>
              <w:t>с машиночитаемым кодом;</w:t>
            </w:r>
          </w:p>
          <w:p w:rsidR="00635C74" w:rsidRDefault="00635C74" w:rsidP="00A53B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Порядок, сроки изготовления и передачи </w:t>
            </w:r>
            <w:r w:rsidR="004525DB">
              <w:rPr>
                <w:color w:val="000000"/>
              </w:rPr>
              <w:t xml:space="preserve">                             </w:t>
            </w:r>
            <w:r>
              <w:rPr>
                <w:color w:val="000000"/>
              </w:rPr>
              <w:t>в участковые комиссии избирательных бюллетеней. Работа УИК с избирательными бюллетенями.</w:t>
            </w:r>
          </w:p>
          <w:p w:rsidR="002E4AD2" w:rsidRDefault="002E4AD2" w:rsidP="00A53B57">
            <w:pPr>
              <w:jc w:val="both"/>
            </w:pPr>
          </w:p>
          <w:p w:rsidR="00C21AA8" w:rsidRDefault="00C21AA8" w:rsidP="00A53B5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7" w:rsidRDefault="00A53B57" w:rsidP="00635C74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A53B57" w:rsidRDefault="00A53B57" w:rsidP="00635C7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B57" w:rsidRDefault="00A53B57" w:rsidP="00635C74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A53B57" w:rsidRDefault="000B63A8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  <w:p w:rsidR="00A53B57" w:rsidRDefault="00A53B57" w:rsidP="00635C74">
            <w:pPr>
              <w:spacing w:line="240" w:lineRule="exact"/>
              <w:ind w:left="-108"/>
              <w:jc w:val="center"/>
            </w:pPr>
          </w:p>
        </w:tc>
      </w:tr>
      <w:tr w:rsidR="00635C74" w:rsidTr="003A3A88">
        <w:trPr>
          <w:trHeight w:val="8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74" w:rsidRDefault="00635C74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74" w:rsidRDefault="00635C7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74" w:rsidRDefault="00A67B15" w:rsidP="00635C74">
            <w:pPr>
              <w:jc w:val="both"/>
            </w:pPr>
            <w:r>
              <w:t xml:space="preserve">Тематический семинар </w:t>
            </w:r>
            <w:r w:rsidR="00635C74">
              <w:t>по вопросам:</w:t>
            </w:r>
          </w:p>
          <w:p w:rsidR="00635C74" w:rsidRDefault="0084187C" w:rsidP="00635C74">
            <w:pPr>
              <w:jc w:val="both"/>
            </w:pPr>
            <w:r>
              <w:t>- </w:t>
            </w:r>
            <w:r w:rsidR="00635C74">
              <w:t>Порядок организации и проведения на муниципальных выборах досрочного голосования;</w:t>
            </w:r>
          </w:p>
          <w:p w:rsidR="00635C74" w:rsidRDefault="0084187C" w:rsidP="00635C74">
            <w:pPr>
              <w:jc w:val="both"/>
            </w:pPr>
            <w:r>
              <w:t>- </w:t>
            </w:r>
            <w:r w:rsidR="00635C74">
              <w:t>Порядок организации голосования в помещении для голосования в день голосования;</w:t>
            </w:r>
          </w:p>
          <w:p w:rsidR="00635C74" w:rsidRDefault="00635C74" w:rsidP="00635C74">
            <w:pPr>
              <w:jc w:val="both"/>
            </w:pPr>
            <w:r>
              <w:t xml:space="preserve">- Порядок организации голосования вне </w:t>
            </w:r>
            <w:r w:rsidR="00143074">
              <w:t>помещения</w:t>
            </w:r>
            <w:r>
              <w:t xml:space="preserve"> для голосования в день голосования;</w:t>
            </w:r>
          </w:p>
          <w:p w:rsidR="00143074" w:rsidRDefault="00143074" w:rsidP="00635C74">
            <w:pPr>
              <w:jc w:val="both"/>
            </w:pPr>
            <w:r>
              <w:t>- Подсчет голосов избирателей. Составление протокола об итогах голосования;</w:t>
            </w:r>
          </w:p>
          <w:p w:rsidR="00143074" w:rsidRDefault="00143074" w:rsidP="00635C74">
            <w:pPr>
              <w:jc w:val="both"/>
            </w:pPr>
            <w:r>
              <w:lastRenderedPageBreak/>
              <w:t>- Рассмотрени</w:t>
            </w:r>
            <w:r w:rsidR="008F05BA">
              <w:t>е ж</w:t>
            </w:r>
            <w:r w:rsidR="008877C8">
              <w:t>алоб и обращений избирателей;</w:t>
            </w:r>
          </w:p>
          <w:p w:rsidR="00926573" w:rsidRDefault="00926573" w:rsidP="00926573">
            <w:pPr>
              <w:jc w:val="both"/>
            </w:pPr>
            <w:r>
              <w:t>- Регистрация избранных на муниципальных выборах депутатов;</w:t>
            </w:r>
          </w:p>
          <w:p w:rsidR="00143074" w:rsidRDefault="00926573" w:rsidP="00926573">
            <w:pPr>
              <w:jc w:val="both"/>
            </w:pPr>
            <w:r>
              <w:t>- Опубликование и о</w:t>
            </w:r>
            <w:r w:rsidR="00DA52DF">
              <w:t>бнародование итогов голосования;</w:t>
            </w:r>
          </w:p>
          <w:p w:rsidR="00156D96" w:rsidRDefault="00DA52DF" w:rsidP="003A3A88">
            <w:pPr>
              <w:jc w:val="both"/>
            </w:pPr>
            <w:r w:rsidRPr="00DA52DF">
              <w:t>- О Порядке хранения, передач</w:t>
            </w:r>
            <w:r w:rsidR="00B22519">
              <w:t>и в муниципальные Архивы и сроках</w:t>
            </w:r>
            <w:r w:rsidRPr="00DA52DF">
              <w:t xml:space="preserve"> уничтож</w:t>
            </w:r>
            <w:r>
              <w:t>ения избирательной документации.</w:t>
            </w:r>
          </w:p>
          <w:p w:rsidR="00C21AA8" w:rsidRDefault="00C21AA8" w:rsidP="003A3A88">
            <w:pPr>
              <w:jc w:val="both"/>
            </w:pPr>
          </w:p>
          <w:p w:rsidR="00C21AA8" w:rsidRDefault="00C21AA8" w:rsidP="003A3A8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74" w:rsidRDefault="00DA52DF" w:rsidP="00635C7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 а</w:t>
            </w:r>
            <w:r w:rsidR="00635C74">
              <w:rPr>
                <w:bCs/>
              </w:rPr>
              <w:t>вгуст</w:t>
            </w:r>
            <w:r>
              <w:rPr>
                <w:bCs/>
              </w:rPr>
              <w:t>а</w:t>
            </w:r>
          </w:p>
          <w:p w:rsidR="00635C74" w:rsidRDefault="00635C74" w:rsidP="00635C7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74" w:rsidRDefault="00635C74" w:rsidP="00635C74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635C74" w:rsidRDefault="000B63A8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  <w:p w:rsidR="00635C74" w:rsidRDefault="00635C74" w:rsidP="00635C74">
            <w:pPr>
              <w:spacing w:line="240" w:lineRule="exact"/>
              <w:ind w:left="-108"/>
              <w:jc w:val="center"/>
            </w:pPr>
          </w:p>
        </w:tc>
      </w:tr>
      <w:tr w:rsidR="008F05BA" w:rsidTr="00B31808">
        <w:trPr>
          <w:trHeight w:val="277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8F05BA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8F05BA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A67B15" w:rsidP="00F5364E">
            <w:pPr>
              <w:jc w:val="both"/>
            </w:pPr>
            <w:r>
              <w:t xml:space="preserve">Семинар </w:t>
            </w:r>
            <w:r w:rsidR="008F05BA">
              <w:t>по вопросам:</w:t>
            </w:r>
          </w:p>
          <w:p w:rsidR="008F05BA" w:rsidRDefault="00A67B15" w:rsidP="008F05BA">
            <w:pPr>
              <w:jc w:val="both"/>
            </w:pPr>
            <w:r>
              <w:t>- </w:t>
            </w:r>
            <w:r w:rsidR="008F05BA">
              <w:t xml:space="preserve">Об итогах проведения муниципальных выборов </w:t>
            </w:r>
            <w:r w:rsidR="008C6C7F">
              <w:t xml:space="preserve"> </w:t>
            </w:r>
            <w:r w:rsidR="004525DB">
              <w:t xml:space="preserve">         </w:t>
            </w:r>
            <w:r w:rsidR="008F05BA">
              <w:t xml:space="preserve">8 сентября 2019 года; </w:t>
            </w:r>
          </w:p>
          <w:p w:rsidR="00DA52DF" w:rsidRDefault="00DA52DF" w:rsidP="008F05BA">
            <w:pPr>
              <w:jc w:val="both"/>
            </w:pPr>
            <w:r>
              <w:t>- Об итогах рассмотрения обращений, поступивших в ходе подготовки и проведения муниципальных выборов;</w:t>
            </w:r>
          </w:p>
          <w:p w:rsidR="00F558F6" w:rsidRDefault="00F558F6" w:rsidP="00F5364E">
            <w:pPr>
              <w:jc w:val="both"/>
            </w:pPr>
            <w:r>
              <w:t>- О порядке уточнения сведений об избирателях</w:t>
            </w:r>
            <w:r>
              <w:br/>
              <w:t>в Регистре избирателей, участниках референдума на основании анализа дополнительных списков избирателей, составленных в день голосования</w:t>
            </w:r>
            <w:r>
              <w:br/>
              <w:t>8 сентября 2019 года.</w:t>
            </w:r>
          </w:p>
          <w:p w:rsidR="008F05BA" w:rsidRDefault="008F05BA" w:rsidP="00F5364E">
            <w:pPr>
              <w:jc w:val="both"/>
            </w:pPr>
          </w:p>
          <w:p w:rsidR="00C21AA8" w:rsidRDefault="00C21AA8" w:rsidP="00F5364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926573" w:rsidP="00F5364E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8F05BA" w:rsidRDefault="008F05BA" w:rsidP="00F5364E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8F05BA" w:rsidP="00F5364E">
            <w:pPr>
              <w:jc w:val="center"/>
            </w:pPr>
            <w: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8F05BA" w:rsidRDefault="000B63A8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  <w:p w:rsidR="008F05BA" w:rsidRDefault="008F05BA" w:rsidP="00F5364E">
            <w:pPr>
              <w:spacing w:line="240" w:lineRule="exact"/>
              <w:ind w:left="-108"/>
              <w:jc w:val="center"/>
            </w:pPr>
          </w:p>
        </w:tc>
      </w:tr>
      <w:tr w:rsidR="008F05BA" w:rsidTr="00B31808">
        <w:trPr>
          <w:trHeight w:val="2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156D96">
            <w:pPr>
              <w:jc w:val="center"/>
            </w:pPr>
            <w:r>
              <w:t>2</w:t>
            </w:r>
            <w:r w:rsidR="008F05BA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8F05BA" w:rsidP="00BC1253">
            <w:pPr>
              <w:jc w:val="center"/>
            </w:pPr>
            <w:r>
              <w:t xml:space="preserve">Председатели, заместители и секретари </w:t>
            </w:r>
            <w:r w:rsidR="00BC1253">
              <w:t xml:space="preserve">ИКМО Аннинское и </w:t>
            </w:r>
            <w:proofErr w:type="spellStart"/>
            <w:r w:rsidR="00BC1253">
              <w:t>Виллозское</w:t>
            </w:r>
            <w:proofErr w:type="spellEnd"/>
            <w:r w:rsidR="00BC1253">
              <w:t xml:space="preserve"> сельские поселения</w:t>
            </w:r>
            <w:r>
              <w:t>, вновь сформированны</w:t>
            </w:r>
            <w:r w:rsidR="00BC1253">
              <w:t>е</w:t>
            </w:r>
            <w:r>
              <w:t xml:space="preserve"> в 201</w:t>
            </w:r>
            <w:r w:rsidR="00BC1253">
              <w:t>9</w:t>
            </w:r>
            <w:r>
              <w:t xml:space="preserve"> году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BA" w:rsidRDefault="008F05BA">
            <w:pPr>
              <w:jc w:val="both"/>
            </w:pPr>
            <w:r>
              <w:t xml:space="preserve"> Обучающи</w:t>
            </w:r>
            <w:r w:rsidR="00BC1253">
              <w:t>й</w:t>
            </w:r>
            <w:r w:rsidR="004525DB">
              <w:t xml:space="preserve"> семинар</w:t>
            </w:r>
            <w:r w:rsidR="00F04B1D">
              <w:t xml:space="preserve"> по </w:t>
            </w:r>
            <w:r>
              <w:t>вопросам:</w:t>
            </w:r>
          </w:p>
          <w:p w:rsidR="008F05BA" w:rsidRDefault="00BC1253">
            <w:pPr>
              <w:jc w:val="both"/>
            </w:pPr>
            <w:r>
              <w:t>-</w:t>
            </w:r>
            <w:r w:rsidR="0084187C">
              <w:t> </w:t>
            </w:r>
            <w:r w:rsidR="008F05BA">
              <w:t xml:space="preserve">система избирательных комиссий РФ и место </w:t>
            </w:r>
            <w:r>
              <w:t>ИКМО</w:t>
            </w:r>
            <w:r w:rsidR="008F05BA">
              <w:t xml:space="preserve"> в ней;</w:t>
            </w:r>
          </w:p>
          <w:p w:rsidR="008F05BA" w:rsidRDefault="00BC1253">
            <w:pPr>
              <w:jc w:val="both"/>
            </w:pPr>
            <w:r>
              <w:t>- </w:t>
            </w:r>
            <w:r w:rsidR="008F05BA">
              <w:t xml:space="preserve">правовой статус, полномочия и порядок деятельности </w:t>
            </w:r>
            <w:r>
              <w:t>ИКМО</w:t>
            </w:r>
            <w:r w:rsidR="008F05BA">
              <w:t>;</w:t>
            </w:r>
          </w:p>
          <w:p w:rsidR="00BC1253" w:rsidRDefault="0084187C" w:rsidP="00BC1253">
            <w:pPr>
              <w:jc w:val="both"/>
            </w:pPr>
            <w:r>
              <w:t>- </w:t>
            </w:r>
            <w:r w:rsidR="00BC1253">
              <w:t>регламент деятельности ИКМО;</w:t>
            </w:r>
          </w:p>
          <w:p w:rsidR="008F05BA" w:rsidRDefault="0084187C" w:rsidP="00BC1253">
            <w:pPr>
              <w:jc w:val="both"/>
            </w:pPr>
            <w:r>
              <w:t>- </w:t>
            </w:r>
            <w:r w:rsidR="00BC1253">
              <w:t>основы делопроизводства в ИКМО.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BC1253">
            <w:pPr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  <w:p w:rsidR="008F05BA" w:rsidRDefault="008F05BA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8F05BA">
            <w:pPr>
              <w:jc w:val="center"/>
            </w:pPr>
            <w:r>
              <w:rPr>
                <w:bCs/>
              </w:rPr>
              <w:t>Учебный кабинет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8F05BA" w:rsidRDefault="000B63A8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</w:tc>
      </w:tr>
      <w:tr w:rsidR="008F05BA" w:rsidTr="00B31808">
        <w:trPr>
          <w:trHeight w:val="660"/>
        </w:trPr>
        <w:tc>
          <w:tcPr>
            <w:tcW w:w="1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A8" w:rsidRDefault="00C21AA8">
            <w:pPr>
              <w:spacing w:line="240" w:lineRule="exact"/>
              <w:ind w:left="-108"/>
              <w:jc w:val="center"/>
              <w:rPr>
                <w:b/>
              </w:rPr>
            </w:pPr>
          </w:p>
          <w:p w:rsidR="008F05BA" w:rsidRDefault="008F05BA">
            <w:pPr>
              <w:spacing w:line="240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Обучение членов УИК, резерва составов участковых комиссий</w:t>
            </w:r>
          </w:p>
        </w:tc>
      </w:tr>
      <w:tr w:rsidR="008F05BA" w:rsidTr="003A3A88">
        <w:trPr>
          <w:trHeight w:val="4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F05BA">
              <w:rPr>
                <w:bCs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8F05BA" w:rsidRDefault="008F05BA">
            <w:pPr>
              <w:jc w:val="center"/>
              <w:rPr>
                <w:bCs/>
              </w:rPr>
            </w:pPr>
            <w:r>
              <w:t xml:space="preserve">Председатели УИК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A35" w:rsidRDefault="008F05BA" w:rsidP="008A3A35">
            <w:pPr>
              <w:jc w:val="both"/>
            </w:pPr>
            <w:r>
              <w:t>Установочный семинар</w:t>
            </w:r>
            <w:r w:rsidR="008A3A35">
              <w:t xml:space="preserve"> по вопросам:</w:t>
            </w:r>
          </w:p>
          <w:p w:rsidR="008F05BA" w:rsidRDefault="00F75848" w:rsidP="008A3A35">
            <w:pPr>
              <w:jc w:val="both"/>
            </w:pPr>
            <w:r>
              <w:t>- О задачах</w:t>
            </w:r>
            <w:r w:rsidR="008F05BA">
              <w:t xml:space="preserve"> участковых избирательных комиссий по организации</w:t>
            </w:r>
            <w:r>
              <w:t xml:space="preserve"> и проведению</w:t>
            </w:r>
            <w:r w:rsidR="008F05BA">
              <w:t xml:space="preserve"> выборов </w:t>
            </w:r>
            <w:r w:rsidR="008A3A35">
              <w:t>депутатов советов депутатов муниципальных образований Ленинградской области;</w:t>
            </w:r>
          </w:p>
          <w:p w:rsidR="00BC1253" w:rsidRDefault="00BC1253" w:rsidP="00BC1253">
            <w:pPr>
              <w:jc w:val="both"/>
            </w:pPr>
            <w:r>
              <w:t xml:space="preserve">- О взаимодействии органов местного самоуправления и избирательных комиссий </w:t>
            </w:r>
            <w:r w:rsidR="004525DB">
              <w:t xml:space="preserve">                           </w:t>
            </w:r>
            <w:r>
              <w:t xml:space="preserve">в период подготовки и проведения муниципальных выборов. Финансовое обеспечение подготовки </w:t>
            </w:r>
            <w:r w:rsidR="004525DB">
              <w:t xml:space="preserve">                     </w:t>
            </w:r>
            <w:r w:rsidR="00507844">
              <w:t xml:space="preserve">и </w:t>
            </w:r>
            <w:r>
              <w:t>проведения выборов;</w:t>
            </w:r>
          </w:p>
          <w:p w:rsidR="00BC1253" w:rsidRDefault="00BC1253" w:rsidP="00BC1253">
            <w:pPr>
              <w:jc w:val="both"/>
            </w:pPr>
            <w:r>
              <w:t>- Об обзоре судебной практики рассмотрения избирательных спор</w:t>
            </w:r>
            <w:r w:rsidR="00A67B15">
              <w:t xml:space="preserve">ов при подготовке </w:t>
            </w:r>
            <w:r w:rsidR="004525DB">
              <w:t xml:space="preserve">                                </w:t>
            </w:r>
            <w:r w:rsidR="00A67B15">
              <w:t xml:space="preserve">и проведении </w:t>
            </w:r>
            <w:r>
              <w:t>муниципальных выборов;</w:t>
            </w:r>
          </w:p>
          <w:p w:rsidR="00BC1253" w:rsidRDefault="00BC1253" w:rsidP="00BC1253">
            <w:pPr>
              <w:jc w:val="both"/>
            </w:pPr>
            <w:r>
              <w:t>- О применении мер юридической ответственности за нарушение законодательства о выборах.</w:t>
            </w:r>
          </w:p>
          <w:p w:rsidR="00BC1253" w:rsidRDefault="00BC1253" w:rsidP="008A3A3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BC1253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  <w:p w:rsidR="008F05BA" w:rsidRDefault="008F05BA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5BA" w:rsidRDefault="008F05BA" w:rsidP="00B31808">
            <w:pPr>
              <w:ind w:left="-105" w:right="-394"/>
              <w:jc w:val="center"/>
              <w:rPr>
                <w:bCs/>
              </w:rPr>
            </w:pPr>
            <w:r>
              <w:rPr>
                <w:bCs/>
              </w:rPr>
              <w:t>Территории</w:t>
            </w:r>
            <w:r w:rsidR="000B63A8">
              <w:rPr>
                <w:bCs/>
              </w:rPr>
              <w:t xml:space="preserve"> муниципальных образований</w:t>
            </w:r>
          </w:p>
          <w:p w:rsidR="008B421D" w:rsidRDefault="008B421D" w:rsidP="00B31808">
            <w:pPr>
              <w:ind w:left="-105" w:right="-394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8F05BA">
              <w:rPr>
                <w:bCs/>
              </w:rPr>
              <w:t>оответствующих</w:t>
            </w:r>
          </w:p>
          <w:p w:rsidR="008F05BA" w:rsidRDefault="008F05BA" w:rsidP="00B31808">
            <w:pPr>
              <w:ind w:left="-105" w:right="-394"/>
              <w:jc w:val="center"/>
              <w:rPr>
                <w:bCs/>
              </w:rPr>
            </w:pPr>
            <w:r>
              <w:rPr>
                <w:bCs/>
              </w:rPr>
              <w:t xml:space="preserve"> ТИК, УИК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73" w:rsidRDefault="00926573">
            <w:pPr>
              <w:jc w:val="center"/>
              <w:rPr>
                <w:bCs/>
              </w:rPr>
            </w:pPr>
            <w:r>
              <w:rPr>
                <w:bCs/>
              </w:rPr>
              <w:t>Макаров И.И.</w:t>
            </w:r>
            <w:r w:rsidR="006F1C14">
              <w:rPr>
                <w:bCs/>
              </w:rPr>
              <w:t>,</w:t>
            </w:r>
          </w:p>
          <w:p w:rsidR="008F05BA" w:rsidRDefault="00926573">
            <w:pPr>
              <w:jc w:val="center"/>
              <w:rPr>
                <w:bCs/>
              </w:rPr>
            </w:pPr>
            <w:r>
              <w:rPr>
                <w:bCs/>
              </w:rPr>
              <w:t>Паршиков С.А.</w:t>
            </w:r>
          </w:p>
        </w:tc>
      </w:tr>
      <w:tr w:rsidR="00366EAB" w:rsidTr="00B31808">
        <w:trPr>
          <w:trHeight w:val="25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center"/>
              <w:rPr>
                <w:bCs/>
              </w:rPr>
            </w:pPr>
            <w:r>
              <w:t>Председатели, заместители председателей, секретари, члены УИК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both"/>
            </w:pPr>
            <w:r>
              <w:t>Обучающие семинары по вопросам:</w:t>
            </w:r>
          </w:p>
          <w:p w:rsidR="00366EAB" w:rsidRDefault="00366EAB">
            <w:pPr>
              <w:jc w:val="both"/>
            </w:pPr>
            <w:r>
              <w:t>- Организация работы УИК в период муниципальной выборной кампании;</w:t>
            </w:r>
          </w:p>
          <w:p w:rsidR="00366EAB" w:rsidRDefault="00366EAB">
            <w:pPr>
              <w:jc w:val="both"/>
            </w:pPr>
            <w:r w:rsidRPr="008B0684">
              <w:t>-</w:t>
            </w:r>
            <w:r>
              <w:rPr>
                <w:lang w:val="en-US"/>
              </w:rPr>
              <w:t> </w:t>
            </w:r>
            <w:r>
              <w:t>Организация работы УИК по информированию избирателей о сроках проведения избирательных действий;</w:t>
            </w:r>
          </w:p>
          <w:p w:rsidR="00366EAB" w:rsidRDefault="00366EAB">
            <w:pPr>
              <w:jc w:val="both"/>
            </w:pPr>
            <w:r>
              <w:t>- Действия членов УИК при возникновении чрезвычайных ситуаций на избирательном участке;</w:t>
            </w:r>
          </w:p>
          <w:p w:rsidR="00366EAB" w:rsidRDefault="00366EAB">
            <w:pPr>
              <w:jc w:val="both"/>
            </w:pPr>
            <w:r>
              <w:t>- Гласность в деятельности избирательных комиссий. Статус и полномочия членов избирательных комиссий с правом совещательного голоса, доверенных лиц, наблюдателей, представителей СМИ.</w:t>
            </w:r>
          </w:p>
          <w:p w:rsidR="00366EAB" w:rsidRDefault="00366EA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:rsidR="00366EAB" w:rsidRDefault="00366E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2019 года</w:t>
            </w:r>
          </w:p>
          <w:p w:rsidR="00366EAB" w:rsidRDefault="00366E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Территории муниципальных образований </w:t>
            </w:r>
          </w:p>
          <w:p w:rsidR="00366EAB" w:rsidRDefault="00366EAB">
            <w:pPr>
              <w:jc w:val="center"/>
              <w:rPr>
                <w:bCs/>
              </w:rPr>
            </w:pPr>
            <w:r>
              <w:rPr>
                <w:bCs/>
              </w:rPr>
              <w:t>соответствующих ТИК, УИК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B" w:rsidRDefault="00366EAB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366EAB" w:rsidRDefault="00366EAB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  <w:p w:rsidR="00366EAB" w:rsidRDefault="00366EAB">
            <w:pPr>
              <w:spacing w:line="240" w:lineRule="exact"/>
              <w:ind w:left="-108"/>
              <w:jc w:val="center"/>
            </w:pPr>
          </w:p>
        </w:tc>
      </w:tr>
      <w:tr w:rsidR="00366EAB" w:rsidTr="00B3180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center"/>
              <w:rPr>
                <w:bCs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 w:rsidP="00F5364E">
            <w:pPr>
              <w:jc w:val="both"/>
            </w:pPr>
            <w:r>
              <w:t>Обучающие семинары по вопросам:</w:t>
            </w:r>
          </w:p>
          <w:p w:rsidR="00366EAB" w:rsidRDefault="00366EAB" w:rsidP="00F5364E">
            <w:pPr>
              <w:jc w:val="both"/>
            </w:pPr>
            <w:r>
              <w:t>- </w:t>
            </w:r>
            <w:r w:rsidRPr="00926573">
              <w:t>Об уточнении сведений об избирателях, внесенных в список избирателей. Порядок ознакомления избирателей со списком избирателей;</w:t>
            </w:r>
          </w:p>
          <w:p w:rsidR="00366EAB" w:rsidRDefault="00366EAB" w:rsidP="008B0684">
            <w:pPr>
              <w:jc w:val="both"/>
            </w:pPr>
            <w:r>
              <w:t>- Помещение для голосования на избирательном участке;</w:t>
            </w:r>
          </w:p>
          <w:p w:rsidR="00366EAB" w:rsidRDefault="00366EAB" w:rsidP="008B0684">
            <w:pPr>
              <w:jc w:val="both"/>
            </w:pPr>
            <w:r>
              <w:t>- Наличие и состояние в соответствии                                  с нормативами, утвержденными ЦИК России, технологического оборудования в помещении для голосования;</w:t>
            </w:r>
          </w:p>
          <w:p w:rsidR="00366EAB" w:rsidRDefault="00366EAB" w:rsidP="008B0684">
            <w:pPr>
              <w:jc w:val="both"/>
            </w:pPr>
            <w:r>
              <w:t>- О лицах, имеющих право присутствовать</w:t>
            </w:r>
            <w:r w:rsidR="00500671">
              <w:t xml:space="preserve"> </w:t>
            </w:r>
            <w:r w:rsidR="00500671">
              <w:br/>
              <w:t>в помещениях для голосования</w:t>
            </w:r>
            <w:r>
              <w:t xml:space="preserve"> с момента начала работы участковой комиссии в день голосования, </w:t>
            </w:r>
            <w:r w:rsidR="00500671">
              <w:br/>
            </w:r>
            <w:r>
              <w:t>а также в дни досрочного голосования.</w:t>
            </w:r>
          </w:p>
          <w:p w:rsidR="00366EAB" w:rsidRDefault="00366EAB" w:rsidP="00A32FC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 w:rsidP="00F5364E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366EAB" w:rsidRDefault="00366EAB" w:rsidP="00F536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2019 года</w:t>
            </w:r>
          </w:p>
          <w:p w:rsidR="00366EAB" w:rsidRDefault="00366EAB" w:rsidP="00F536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AB" w:rsidRDefault="00366EAB" w:rsidP="00F5364E">
            <w:pPr>
              <w:jc w:val="center"/>
              <w:rPr>
                <w:bCs/>
              </w:rPr>
            </w:pPr>
            <w:r>
              <w:rPr>
                <w:bCs/>
              </w:rPr>
              <w:t>Территории муниципальных образований</w:t>
            </w:r>
          </w:p>
          <w:p w:rsidR="00366EAB" w:rsidRDefault="00366EAB" w:rsidP="00F5364E">
            <w:pPr>
              <w:jc w:val="center"/>
              <w:rPr>
                <w:bCs/>
              </w:rPr>
            </w:pPr>
            <w:r>
              <w:rPr>
                <w:bCs/>
              </w:rPr>
              <w:t>соответствующих ТИК, УИК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B" w:rsidRDefault="00366EAB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366EAB" w:rsidRDefault="00366EAB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  <w:p w:rsidR="00366EAB" w:rsidRDefault="00366EAB" w:rsidP="00F5364E">
            <w:pPr>
              <w:spacing w:line="240" w:lineRule="exact"/>
              <w:ind w:left="-108"/>
              <w:jc w:val="center"/>
            </w:pPr>
          </w:p>
        </w:tc>
      </w:tr>
      <w:tr w:rsidR="00A32FC4" w:rsidTr="003A3A88">
        <w:trPr>
          <w:trHeight w:val="43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  <w:rPr>
                <w:b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 w:rsidP="00F5364E">
            <w:pPr>
              <w:jc w:val="both"/>
            </w:pPr>
            <w:r>
              <w:t>Обучающие семинары по вопросам:</w:t>
            </w:r>
          </w:p>
          <w:p w:rsidR="00592231" w:rsidRDefault="00592231" w:rsidP="00F5364E">
            <w:pPr>
              <w:jc w:val="both"/>
            </w:pPr>
            <w:r>
              <w:t>- О сохранности избирательной документации;</w:t>
            </w:r>
          </w:p>
          <w:p w:rsidR="00091E6F" w:rsidRDefault="00091E6F" w:rsidP="00091E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 О сроках передачи в участковые комиссии избирательных бюллетеней. Работа в УИК </w:t>
            </w:r>
            <w:r w:rsidR="004525DB">
              <w:rPr>
                <w:color w:val="000000"/>
              </w:rPr>
              <w:t xml:space="preserve">                        </w:t>
            </w:r>
            <w:r>
              <w:rPr>
                <w:color w:val="000000"/>
              </w:rPr>
              <w:t>с избирательными бюллетенями;</w:t>
            </w:r>
          </w:p>
          <w:p w:rsidR="00A32FC4" w:rsidRDefault="00A32FC4" w:rsidP="00743385">
            <w:pPr>
              <w:jc w:val="both"/>
            </w:pPr>
            <w:r>
              <w:t>- Организация и проведение УИК досрочного голосования;</w:t>
            </w:r>
          </w:p>
          <w:p w:rsidR="00A32FC4" w:rsidRDefault="00A32FC4" w:rsidP="00743385">
            <w:pPr>
              <w:jc w:val="both"/>
            </w:pPr>
            <w:r>
              <w:t>- Организация работы УИК в день,</w:t>
            </w:r>
            <w:r w:rsidR="008877C8">
              <w:t xml:space="preserve"> предшествующий дню голосования;</w:t>
            </w:r>
          </w:p>
          <w:p w:rsidR="00091E6F" w:rsidRDefault="00091E6F" w:rsidP="00A3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525DB">
              <w:rPr>
                <w:color w:val="000000"/>
              </w:rPr>
              <w:t> </w:t>
            </w:r>
            <w:r>
              <w:rPr>
                <w:color w:val="000000"/>
              </w:rPr>
              <w:t>Организация работы УИК по голосованию и</w:t>
            </w:r>
            <w:r w:rsidR="00507844">
              <w:rPr>
                <w:color w:val="000000"/>
              </w:rPr>
              <w:t xml:space="preserve">збирателей </w:t>
            </w:r>
            <w:r w:rsidR="00EB3FC5">
              <w:rPr>
                <w:color w:val="000000"/>
              </w:rPr>
              <w:t>в день голосования.</w:t>
            </w:r>
            <w:r>
              <w:rPr>
                <w:color w:val="000000"/>
              </w:rPr>
              <w:t xml:space="preserve"> Организация голосования вне помещения для голосования</w:t>
            </w:r>
            <w:r w:rsidR="00EB3FC5">
              <w:rPr>
                <w:color w:val="000000"/>
              </w:rPr>
              <w:t>;</w:t>
            </w:r>
          </w:p>
          <w:p w:rsidR="00EB3FC5" w:rsidRDefault="00EB3FC5" w:rsidP="00A3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 Порядок подсчета голосов избирателей;</w:t>
            </w:r>
          </w:p>
          <w:p w:rsidR="003A3A88" w:rsidRDefault="00EB3FC5" w:rsidP="003A3A88">
            <w:pPr>
              <w:jc w:val="both"/>
            </w:pPr>
            <w:r w:rsidRPr="00EB3FC5">
              <w:rPr>
                <w:color w:val="000000"/>
              </w:rPr>
              <w:t>- </w:t>
            </w:r>
            <w:r w:rsidRPr="00EB3FC5">
              <w:t>Изготовление протоколов участковых комиссий об итогах голосования с машиночитаемым кодо</w:t>
            </w:r>
            <w:r w:rsidR="008877C8">
              <w:t>м.</w:t>
            </w:r>
          </w:p>
          <w:p w:rsidR="00A32FC4" w:rsidRPr="003A3A88" w:rsidRDefault="00A32FC4" w:rsidP="003A3A8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 w:rsidP="00F5364E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A32FC4" w:rsidRDefault="00A32FC4" w:rsidP="00F536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2019 года</w:t>
            </w:r>
          </w:p>
          <w:p w:rsidR="00A32FC4" w:rsidRDefault="00A32FC4" w:rsidP="00F536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 w:rsidP="00DD33F2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Территории</w:t>
            </w:r>
            <w:r w:rsidR="000B63A8">
              <w:rPr>
                <w:bCs/>
              </w:rPr>
              <w:t xml:space="preserve"> муниципальных образований</w:t>
            </w:r>
          </w:p>
          <w:p w:rsidR="00A32FC4" w:rsidRDefault="00A32FC4" w:rsidP="00DD33F2">
            <w:pPr>
              <w:ind w:left="-105" w:right="-111"/>
              <w:jc w:val="center"/>
              <w:rPr>
                <w:bCs/>
              </w:rPr>
            </w:pPr>
            <w:r>
              <w:rPr>
                <w:bCs/>
              </w:rPr>
              <w:t>соответствующих ТИК, УИК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8" w:rsidRDefault="000B63A8" w:rsidP="000B63A8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A32FC4" w:rsidRDefault="000B63A8" w:rsidP="000B63A8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  <w:p w:rsidR="00A32FC4" w:rsidRDefault="00A32FC4" w:rsidP="00F5364E">
            <w:pPr>
              <w:spacing w:line="240" w:lineRule="exact"/>
              <w:ind w:left="-108"/>
              <w:jc w:val="center"/>
            </w:pPr>
          </w:p>
        </w:tc>
      </w:tr>
      <w:tr w:rsidR="00A32FC4" w:rsidTr="003A3A88">
        <w:trPr>
          <w:trHeight w:val="16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156D96">
            <w:pPr>
              <w:jc w:val="center"/>
            </w:pPr>
            <w:r>
              <w:lastRenderedPageBreak/>
              <w:t>5</w:t>
            </w:r>
            <w:r w:rsidR="00A32FC4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</w:pPr>
            <w:r>
              <w:t>Члены УИК –операторы КОИБ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A" w:rsidRDefault="00A32FC4">
            <w:pPr>
              <w:jc w:val="both"/>
            </w:pPr>
            <w:r>
              <w:t>Обучающий семинар и практическое занятие на тему</w:t>
            </w:r>
            <w:r w:rsidR="000713DA">
              <w:t>:</w:t>
            </w:r>
          </w:p>
          <w:p w:rsidR="00A32FC4" w:rsidRPr="000713DA" w:rsidRDefault="000713DA">
            <w:pPr>
              <w:jc w:val="both"/>
            </w:pPr>
            <w:r>
              <w:t>-</w:t>
            </w:r>
            <w:r>
              <w:rPr>
                <w:lang w:val="en-US"/>
              </w:rPr>
              <w:t> </w:t>
            </w:r>
            <w:r w:rsidR="00A32FC4">
              <w:t xml:space="preserve">О порядке использования технических средств подсчета голосов – КОИБ на выборах </w:t>
            </w:r>
            <w:r w:rsidR="00BC58AC">
              <w:t>депутатов советов депутатов муниципальных образований Ленинградской области</w:t>
            </w:r>
            <w:r>
              <w:t>.</w:t>
            </w:r>
          </w:p>
          <w:p w:rsidR="00A32FC4" w:rsidRDefault="00A32FC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0713DA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A32FC4" w:rsidRDefault="00A32FC4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  <w:p w:rsidR="00A32FC4" w:rsidRDefault="00A32FC4">
            <w:pPr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A8" w:rsidRPr="000B63A8" w:rsidRDefault="000B63A8" w:rsidP="000B63A8">
            <w:pPr>
              <w:jc w:val="center"/>
              <w:rPr>
                <w:bCs/>
              </w:rPr>
            </w:pPr>
            <w:r w:rsidRPr="000B63A8">
              <w:rPr>
                <w:bCs/>
              </w:rPr>
              <w:t>Территории муниципальных образований</w:t>
            </w:r>
          </w:p>
          <w:p w:rsidR="00A32FC4" w:rsidRDefault="000B63A8" w:rsidP="000B63A8">
            <w:pPr>
              <w:jc w:val="center"/>
            </w:pPr>
            <w:r w:rsidRPr="000B63A8">
              <w:rPr>
                <w:bCs/>
              </w:rPr>
              <w:t xml:space="preserve">соответствующих </w:t>
            </w:r>
            <w:r w:rsidR="00A32FC4">
              <w:rPr>
                <w:bCs/>
              </w:rPr>
              <w:t xml:space="preserve">ТИК по месту применения КОИБ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A32FC4" w:rsidRDefault="00041B65" w:rsidP="00041B65">
            <w:pPr>
              <w:spacing w:line="240" w:lineRule="exact"/>
              <w:ind w:left="-108"/>
              <w:jc w:val="center"/>
            </w:pPr>
            <w:r>
              <w:t xml:space="preserve">Паршиков С.А.   </w:t>
            </w:r>
          </w:p>
          <w:p w:rsidR="00A32FC4" w:rsidRDefault="00A32FC4">
            <w:pPr>
              <w:spacing w:line="240" w:lineRule="exact"/>
              <w:ind w:left="-108"/>
              <w:jc w:val="center"/>
            </w:pPr>
          </w:p>
        </w:tc>
      </w:tr>
      <w:tr w:rsidR="00A32FC4" w:rsidTr="00B31808">
        <w:trPr>
          <w:trHeight w:val="1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156D96">
            <w:pPr>
              <w:jc w:val="center"/>
            </w:pPr>
            <w:r>
              <w:t>6</w:t>
            </w:r>
            <w:r w:rsidR="00A32FC4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</w:pPr>
            <w:r>
              <w:t xml:space="preserve">Члены УИК –операторы СПО участковых комиссий для изготовления протоколов участковых комиссий об итогах голосования с машиночитаемым кодом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2" w:rsidRDefault="00A32FC4" w:rsidP="000713DA">
            <w:pPr>
              <w:jc w:val="both"/>
            </w:pPr>
            <w:r>
              <w:t>Обучающий семинар и практическое занятие на тему</w:t>
            </w:r>
            <w:r w:rsidR="000713DA">
              <w:t>:</w:t>
            </w:r>
          </w:p>
          <w:p w:rsidR="00A32FC4" w:rsidRDefault="00ED3DB2" w:rsidP="000713DA">
            <w:pPr>
              <w:jc w:val="both"/>
            </w:pPr>
            <w:r>
              <w:t xml:space="preserve">- </w:t>
            </w:r>
            <w:r w:rsidR="000713DA">
              <w:t> </w:t>
            </w:r>
            <w:r w:rsidR="00A32FC4">
              <w:t xml:space="preserve">Об использовании СПО для изготовления протоколов участковых комиссий об итогах голосования с машиночитаемым кодом на выборах </w:t>
            </w:r>
            <w:r w:rsidR="000713DA">
              <w:t>депутатов советов депутатов муниципальных образований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0713DA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A32FC4" w:rsidRDefault="00A32FC4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  <w:rPr>
                <w:bCs/>
              </w:rPr>
            </w:pPr>
            <w:r>
              <w:rPr>
                <w:bCs/>
              </w:rPr>
              <w:t>Территории</w:t>
            </w:r>
            <w:r w:rsidR="00041B65">
              <w:rPr>
                <w:bCs/>
              </w:rPr>
              <w:t xml:space="preserve"> муниципальных образований</w:t>
            </w:r>
          </w:p>
          <w:p w:rsidR="00A32FC4" w:rsidRDefault="00A32FC4">
            <w:pPr>
              <w:jc w:val="center"/>
              <w:rPr>
                <w:bCs/>
              </w:rPr>
            </w:pPr>
            <w:r>
              <w:rPr>
                <w:bCs/>
              </w:rPr>
              <w:t>соответствующих ТИК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65" w:rsidRDefault="00041B65" w:rsidP="00041B65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A32FC4" w:rsidRDefault="00041B65" w:rsidP="00041B65">
            <w:pPr>
              <w:spacing w:line="240" w:lineRule="exact"/>
              <w:ind w:left="-108"/>
              <w:jc w:val="center"/>
            </w:pPr>
            <w:r>
              <w:t xml:space="preserve">Паршиков С.А.  </w:t>
            </w:r>
          </w:p>
        </w:tc>
      </w:tr>
      <w:tr w:rsidR="00DD33F2" w:rsidTr="00B31808">
        <w:trPr>
          <w:trHeight w:val="18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3F2" w:rsidRDefault="00DD33F2">
            <w:pPr>
              <w:jc w:val="center"/>
            </w:pPr>
            <w:r>
              <w:t>7.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3F2" w:rsidRPr="006F1C14" w:rsidRDefault="00DD33F2">
            <w:pPr>
              <w:jc w:val="center"/>
            </w:pPr>
            <w:r w:rsidRPr="006F1C14">
              <w:t>Резерв составов участковых комиссий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F2" w:rsidRPr="006F1C14" w:rsidRDefault="00DD33F2" w:rsidP="00A0356E">
            <w:pPr>
              <w:jc w:val="both"/>
            </w:pPr>
            <w:r w:rsidRPr="006F1C14">
              <w:t>Очно-дистанционные семинары и практические занятия по вопросам правовых основ избирательного процесса и организации работы УИК в период подготовки и проведения выборов</w:t>
            </w:r>
            <w:r>
              <w:t>.</w:t>
            </w:r>
            <w:r w:rsidRPr="006F1C14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2" w:rsidRPr="006F1C14" w:rsidRDefault="00DD33F2">
            <w:pPr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  <w:p w:rsidR="00DD33F2" w:rsidRPr="006F1C14" w:rsidRDefault="00DD33F2">
            <w:pPr>
              <w:jc w:val="center"/>
              <w:rPr>
                <w:bCs/>
              </w:rPr>
            </w:pPr>
            <w:r w:rsidRPr="006F1C14">
              <w:rPr>
                <w:bCs/>
              </w:rPr>
              <w:t>2019 года</w:t>
            </w:r>
          </w:p>
          <w:p w:rsidR="00DD33F2" w:rsidRPr="006F1C14" w:rsidRDefault="00DD33F2">
            <w:pPr>
              <w:jc w:val="center"/>
              <w:rPr>
                <w:bCs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F2" w:rsidRPr="006F1C14" w:rsidRDefault="00DD33F2">
            <w:pPr>
              <w:jc w:val="center"/>
              <w:rPr>
                <w:bCs/>
              </w:rPr>
            </w:pPr>
            <w:r w:rsidRPr="006F1C14">
              <w:rPr>
                <w:bCs/>
              </w:rPr>
              <w:t>Территории муниципальных образований</w:t>
            </w:r>
          </w:p>
          <w:p w:rsidR="00DD33F2" w:rsidRPr="006F1C14" w:rsidRDefault="00DD33F2">
            <w:pPr>
              <w:tabs>
                <w:tab w:val="left" w:pos="567"/>
                <w:tab w:val="left" w:pos="851"/>
              </w:tabs>
              <w:jc w:val="center"/>
            </w:pPr>
            <w:r w:rsidRPr="006F1C14">
              <w:rPr>
                <w:bCs/>
              </w:rPr>
              <w:t>соответствующих ТИК, УИК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2" w:rsidRDefault="00DD33F2" w:rsidP="00041B65">
            <w:pPr>
              <w:tabs>
                <w:tab w:val="left" w:pos="567"/>
                <w:tab w:val="left" w:pos="851"/>
              </w:tabs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DD33F2" w:rsidRPr="000713DA" w:rsidRDefault="00DD33F2" w:rsidP="00041B65">
            <w:pPr>
              <w:tabs>
                <w:tab w:val="left" w:pos="567"/>
                <w:tab w:val="left" w:pos="851"/>
              </w:tabs>
              <w:spacing w:line="240" w:lineRule="exact"/>
              <w:ind w:left="-108"/>
              <w:jc w:val="center"/>
              <w:rPr>
                <w:highlight w:val="yellow"/>
              </w:rPr>
            </w:pPr>
            <w:r>
              <w:t xml:space="preserve">Паршиков С.А.  </w:t>
            </w:r>
          </w:p>
        </w:tc>
      </w:tr>
      <w:tr w:rsidR="00DD33F2" w:rsidTr="00B31808">
        <w:trPr>
          <w:trHeight w:val="2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3F2" w:rsidRDefault="00DD33F2">
            <w:pPr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F2" w:rsidRPr="006F1C14" w:rsidRDefault="00DD33F2"/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B2" w:rsidRDefault="00DD33F2">
            <w:pPr>
              <w:jc w:val="both"/>
            </w:pPr>
            <w:r w:rsidRPr="006F1C14">
              <w:t>Семинары по вопросам:</w:t>
            </w:r>
          </w:p>
          <w:p w:rsidR="00DD33F2" w:rsidRPr="006F1C14" w:rsidRDefault="00ED3DB2">
            <w:pPr>
              <w:jc w:val="both"/>
            </w:pPr>
            <w:r>
              <w:t>-</w:t>
            </w:r>
            <w:r w:rsidR="00DD33F2">
              <w:t> </w:t>
            </w:r>
            <w:r w:rsidR="00DD33F2" w:rsidRPr="006F1C14">
              <w:t xml:space="preserve">система избирательных комиссий Российской Федерации и место УИК в </w:t>
            </w:r>
            <w:r w:rsidR="00C33CE9">
              <w:t>системе</w:t>
            </w:r>
            <w:r w:rsidR="00DD33F2" w:rsidRPr="006F1C14">
              <w:t>;</w:t>
            </w:r>
          </w:p>
          <w:p w:rsidR="00DD33F2" w:rsidRPr="006F1C14" w:rsidRDefault="00ED3DB2" w:rsidP="00A0356E">
            <w:pPr>
              <w:jc w:val="both"/>
            </w:pPr>
            <w:r>
              <w:t>-</w:t>
            </w:r>
            <w:r w:rsidR="00DD33F2">
              <w:t> </w:t>
            </w:r>
            <w:r w:rsidR="00DD33F2" w:rsidRPr="006F1C14">
              <w:t>правовой статус, полномочия и организация деятельности УИК</w:t>
            </w:r>
            <w:r w:rsidR="00DD33F2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F2" w:rsidRPr="006F1C14" w:rsidRDefault="00DD33F2">
            <w:pPr>
              <w:jc w:val="center"/>
              <w:rPr>
                <w:bCs/>
              </w:rPr>
            </w:pPr>
            <w:r>
              <w:rPr>
                <w:bCs/>
              </w:rPr>
              <w:t>Весь период</w:t>
            </w:r>
          </w:p>
          <w:p w:rsidR="00DD33F2" w:rsidRPr="006F1C14" w:rsidRDefault="00DD33F2" w:rsidP="001F741B">
            <w:pPr>
              <w:jc w:val="center"/>
              <w:rPr>
                <w:bCs/>
              </w:rPr>
            </w:pPr>
            <w:r w:rsidRPr="006F1C14">
              <w:rPr>
                <w:bCs/>
              </w:rPr>
              <w:t>2019 года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3F2" w:rsidRPr="006F1C14" w:rsidRDefault="00DD33F2">
            <w:pPr>
              <w:jc w:val="center"/>
            </w:pPr>
            <w:r w:rsidRPr="006F1C14">
              <w:rPr>
                <w:bCs/>
              </w:rPr>
              <w:t>Территории муниципальных образований</w:t>
            </w:r>
          </w:p>
          <w:p w:rsidR="00DD33F2" w:rsidRPr="006F1C14" w:rsidRDefault="00DD33F2">
            <w:pPr>
              <w:tabs>
                <w:tab w:val="left" w:pos="567"/>
                <w:tab w:val="left" w:pos="851"/>
              </w:tabs>
              <w:jc w:val="center"/>
            </w:pPr>
            <w:r w:rsidRPr="006F1C14">
              <w:rPr>
                <w:bCs/>
              </w:rPr>
              <w:t>соответствующих ТИК, УИК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2" w:rsidRDefault="00DD33F2" w:rsidP="006F1C14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DD33F2" w:rsidRPr="000713DA" w:rsidRDefault="00DD33F2" w:rsidP="006F1C14">
            <w:pPr>
              <w:spacing w:line="240" w:lineRule="exact"/>
              <w:ind w:left="-108"/>
              <w:jc w:val="center"/>
              <w:rPr>
                <w:highlight w:val="yellow"/>
              </w:rPr>
            </w:pPr>
            <w:r>
              <w:t xml:space="preserve">Паршиков С.А.  </w:t>
            </w:r>
            <w:r>
              <w:rPr>
                <w:highlight w:val="yellow"/>
              </w:rPr>
              <w:t xml:space="preserve"> </w:t>
            </w:r>
          </w:p>
          <w:p w:rsidR="00DD33F2" w:rsidRPr="000713DA" w:rsidRDefault="00DD33F2">
            <w:pPr>
              <w:tabs>
                <w:tab w:val="left" w:pos="567"/>
                <w:tab w:val="left" w:pos="851"/>
              </w:tabs>
              <w:spacing w:line="240" w:lineRule="exact"/>
              <w:ind w:left="-108"/>
              <w:jc w:val="center"/>
              <w:rPr>
                <w:highlight w:val="yellow"/>
              </w:rPr>
            </w:pPr>
          </w:p>
        </w:tc>
      </w:tr>
      <w:tr w:rsidR="00DD33F2" w:rsidTr="00B31808">
        <w:trPr>
          <w:trHeight w:val="140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2" w:rsidRDefault="00DD33F2"/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F2" w:rsidRPr="000713DA" w:rsidRDefault="00DD33F2">
            <w:pPr>
              <w:jc w:val="center"/>
              <w:rPr>
                <w:highlight w:val="yellow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2" w:rsidRPr="000713DA" w:rsidRDefault="00DD33F2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2" w:rsidRPr="000713DA" w:rsidRDefault="00DD33F2">
            <w:pPr>
              <w:rPr>
                <w:bCs/>
                <w:highlight w:val="yellow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2" w:rsidRPr="000713DA" w:rsidRDefault="00DD33F2">
            <w:pPr>
              <w:rPr>
                <w:highlight w:val="yellow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3F2" w:rsidRPr="000713DA" w:rsidRDefault="00DD33F2">
            <w:pPr>
              <w:rPr>
                <w:highlight w:val="yellow"/>
              </w:rPr>
            </w:pPr>
          </w:p>
        </w:tc>
      </w:tr>
      <w:tr w:rsidR="00A32FC4" w:rsidTr="00B31808">
        <w:trPr>
          <w:trHeight w:val="720"/>
        </w:trPr>
        <w:tc>
          <w:tcPr>
            <w:tcW w:w="15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C4" w:rsidRDefault="00A32FC4">
            <w:pPr>
              <w:spacing w:line="240" w:lineRule="exact"/>
            </w:pPr>
          </w:p>
          <w:p w:rsidR="00A32FC4" w:rsidRDefault="00A32FC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Обучение других участников избирательного процесса</w:t>
            </w:r>
          </w:p>
        </w:tc>
      </w:tr>
      <w:tr w:rsidR="00A32FC4" w:rsidTr="00B31808">
        <w:trPr>
          <w:trHeight w:val="30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156D96" w:rsidP="00176575">
            <w:pPr>
              <w:jc w:val="center"/>
            </w:pPr>
            <w:r>
              <w:t>8</w:t>
            </w:r>
            <w:r w:rsidR="00A32FC4"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</w:pPr>
            <w:r>
              <w:t>Представители региональных и местных отделений политических партий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156D96" w:rsidP="00A0356E">
            <w:pPr>
              <w:jc w:val="both"/>
            </w:pPr>
            <w:r>
              <w:t>Семинар-совещание</w:t>
            </w:r>
            <w:r w:rsidR="00A32FC4">
              <w:t xml:space="preserve"> по вопросам участия </w:t>
            </w:r>
            <w:r>
              <w:t xml:space="preserve">                            </w:t>
            </w:r>
            <w:r w:rsidR="00304782">
              <w:t xml:space="preserve">в подготовке </w:t>
            </w:r>
            <w:r w:rsidR="00A32FC4">
              <w:t xml:space="preserve">и проведении </w:t>
            </w:r>
            <w:r w:rsidR="00A0356E">
              <w:t xml:space="preserve">муниципальных </w:t>
            </w:r>
            <w:r w:rsidR="00A32FC4">
              <w:t>выборов</w:t>
            </w:r>
            <w:r w:rsidR="008877C8">
              <w:t>.</w:t>
            </w:r>
            <w:r w:rsidR="00A32FC4">
              <w:t xml:space="preserve"> </w:t>
            </w:r>
            <w:r w:rsidR="00A0356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0356E">
            <w:pPr>
              <w:jc w:val="center"/>
              <w:rPr>
                <w:bCs/>
              </w:rPr>
            </w:pPr>
            <w:r>
              <w:rPr>
                <w:bCs/>
              </w:rPr>
              <w:t>М</w:t>
            </w:r>
            <w:r w:rsidR="00A32FC4">
              <w:rPr>
                <w:bCs/>
              </w:rPr>
              <w:t>арт</w:t>
            </w:r>
          </w:p>
          <w:p w:rsidR="00A32FC4" w:rsidRDefault="00A32FC4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6F1C14">
            <w:pPr>
              <w:jc w:val="center"/>
              <w:rPr>
                <w:bCs/>
              </w:rPr>
            </w:pPr>
            <w:r>
              <w:rPr>
                <w:bCs/>
              </w:rPr>
              <w:t>ИКЛО</w:t>
            </w:r>
          </w:p>
          <w:p w:rsidR="00A32FC4" w:rsidRDefault="006F1C14">
            <w:pPr>
              <w:jc w:val="center"/>
            </w:pPr>
            <w:r>
              <w:rPr>
                <w:bCs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0356E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A0356E" w:rsidRDefault="00A0356E">
            <w:pPr>
              <w:spacing w:line="240" w:lineRule="exact"/>
              <w:ind w:left="-108"/>
              <w:jc w:val="center"/>
            </w:pPr>
            <w:r>
              <w:t>Миронова В.Л.,</w:t>
            </w:r>
          </w:p>
          <w:p w:rsidR="00A0356E" w:rsidRDefault="00A0356E">
            <w:pPr>
              <w:spacing w:line="240" w:lineRule="exact"/>
              <w:ind w:left="-108"/>
              <w:jc w:val="center"/>
            </w:pPr>
            <w:proofErr w:type="spellStart"/>
            <w:r>
              <w:t>Сезоненко</w:t>
            </w:r>
            <w:proofErr w:type="spellEnd"/>
            <w:r>
              <w:t xml:space="preserve"> С.В.,</w:t>
            </w:r>
          </w:p>
          <w:p w:rsidR="00A0356E" w:rsidRDefault="00A0356E">
            <w:pPr>
              <w:spacing w:line="240" w:lineRule="exact"/>
              <w:ind w:left="-108"/>
              <w:jc w:val="center"/>
            </w:pPr>
            <w:proofErr w:type="spellStart"/>
            <w:r>
              <w:t>Филаткин</w:t>
            </w:r>
            <w:proofErr w:type="spellEnd"/>
            <w:r>
              <w:t xml:space="preserve"> А.А.</w:t>
            </w:r>
          </w:p>
        </w:tc>
      </w:tr>
      <w:tr w:rsidR="00A32FC4" w:rsidTr="00B31808">
        <w:trPr>
          <w:trHeight w:val="3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C4" w:rsidRDefault="00A32FC4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C4" w:rsidRDefault="00A32FC4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 w:rsidP="00156D96">
            <w:pPr>
              <w:jc w:val="both"/>
            </w:pPr>
            <w:r>
              <w:t xml:space="preserve">Семинар-совещание по вопросам </w:t>
            </w:r>
            <w:r w:rsidR="00156D96">
              <w:t>выдвижения                    и регистрации кандидатов в депутаты на</w:t>
            </w:r>
            <w:r>
              <w:t xml:space="preserve"> </w:t>
            </w:r>
            <w:r w:rsidR="00A0356E">
              <w:t xml:space="preserve">муниципальных </w:t>
            </w:r>
            <w:r w:rsidR="00156D96">
              <w:t>выборах</w:t>
            </w:r>
            <w:r w:rsidR="008877C8">
              <w:t>.</w:t>
            </w:r>
            <w:r>
              <w:t xml:space="preserve"> </w:t>
            </w:r>
            <w:r w:rsidR="00A0356E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A32FC4">
            <w:pPr>
              <w:jc w:val="center"/>
              <w:rPr>
                <w:bCs/>
              </w:rPr>
            </w:pPr>
            <w:r>
              <w:rPr>
                <w:bCs/>
              </w:rPr>
              <w:t>Май</w:t>
            </w:r>
            <w:r w:rsidR="00A0356E">
              <w:rPr>
                <w:bCs/>
              </w:rPr>
              <w:t xml:space="preserve"> </w:t>
            </w:r>
          </w:p>
          <w:p w:rsidR="00A32FC4" w:rsidRDefault="00A32FC4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C4" w:rsidRDefault="006F1C14">
            <w:pPr>
              <w:jc w:val="center"/>
              <w:rPr>
                <w:bCs/>
              </w:rPr>
            </w:pPr>
            <w:r>
              <w:rPr>
                <w:bCs/>
              </w:rPr>
              <w:t>ИКЛО</w:t>
            </w:r>
          </w:p>
          <w:p w:rsidR="00A32FC4" w:rsidRDefault="00A32FC4">
            <w:pPr>
              <w:jc w:val="center"/>
              <w:rPr>
                <w:bCs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6E" w:rsidRDefault="00A0356E" w:rsidP="00A0356E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A0356E" w:rsidRDefault="00A0356E" w:rsidP="00A0356E">
            <w:pPr>
              <w:spacing w:line="240" w:lineRule="exact"/>
              <w:ind w:left="-108"/>
              <w:jc w:val="center"/>
            </w:pPr>
            <w:r>
              <w:t>Миронова В.Л.,</w:t>
            </w:r>
          </w:p>
          <w:p w:rsidR="00A0356E" w:rsidRDefault="00A0356E" w:rsidP="00A0356E">
            <w:pPr>
              <w:spacing w:line="240" w:lineRule="exact"/>
              <w:ind w:left="-108"/>
              <w:jc w:val="center"/>
            </w:pPr>
            <w:proofErr w:type="spellStart"/>
            <w:r>
              <w:t>Сезоненко</w:t>
            </w:r>
            <w:proofErr w:type="spellEnd"/>
            <w:r>
              <w:t xml:space="preserve"> С.В.,</w:t>
            </w:r>
          </w:p>
          <w:p w:rsidR="00A32FC4" w:rsidRDefault="00A0356E" w:rsidP="00A0356E">
            <w:pPr>
              <w:spacing w:line="240" w:lineRule="exact"/>
              <w:ind w:left="-108"/>
              <w:jc w:val="center"/>
            </w:pPr>
            <w:proofErr w:type="spellStart"/>
            <w:r>
              <w:t>Филаткин</w:t>
            </w:r>
            <w:proofErr w:type="spellEnd"/>
            <w:r>
              <w:t xml:space="preserve"> А.А. </w:t>
            </w:r>
          </w:p>
        </w:tc>
      </w:tr>
      <w:tr w:rsidR="00156D96" w:rsidTr="00B3180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E35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E354D0">
            <w:pPr>
              <w:jc w:val="center"/>
              <w:rPr>
                <w:sz w:val="28"/>
              </w:rPr>
            </w:pPr>
            <w:r>
              <w:t>Бухгалтеры ТИК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E354D0">
            <w:pPr>
              <w:jc w:val="both"/>
            </w:pPr>
            <w:r>
              <w:t>Обучающий семинар по вопросам финансирования избирательной кампании по муниципальным выборам и финансовой отчетности.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E354D0">
            <w:pPr>
              <w:jc w:val="center"/>
            </w:pPr>
            <w:r>
              <w:t xml:space="preserve">Май </w:t>
            </w:r>
          </w:p>
          <w:p w:rsidR="00156D96" w:rsidRDefault="00156D96" w:rsidP="00E354D0">
            <w:pPr>
              <w:jc w:val="center"/>
            </w:pPr>
            <w: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304782" w:rsidP="00E354D0">
            <w:pPr>
              <w:jc w:val="center"/>
            </w:pPr>
            <w:r>
              <w:t>ИК</w:t>
            </w:r>
            <w:r w:rsidR="00156D96">
              <w:t>ЛО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E354D0">
            <w:pPr>
              <w:spacing w:line="240" w:lineRule="exact"/>
              <w:ind w:left="-108"/>
              <w:jc w:val="center"/>
            </w:pPr>
            <w:r>
              <w:t>Леонтьева Н.А.,</w:t>
            </w:r>
          </w:p>
          <w:p w:rsidR="00156D96" w:rsidRDefault="00156D96" w:rsidP="00E354D0">
            <w:pPr>
              <w:spacing w:line="240" w:lineRule="exact"/>
              <w:ind w:left="-108"/>
              <w:jc w:val="center"/>
            </w:pPr>
            <w:r>
              <w:t>Мамаев Ю.В.,</w:t>
            </w:r>
          </w:p>
          <w:p w:rsidR="00156D96" w:rsidRDefault="00156D96" w:rsidP="00E354D0">
            <w:pPr>
              <w:spacing w:line="240" w:lineRule="exact"/>
              <w:ind w:left="-108"/>
              <w:jc w:val="center"/>
            </w:pPr>
            <w:proofErr w:type="spellStart"/>
            <w:r>
              <w:t>Сезоненко</w:t>
            </w:r>
            <w:proofErr w:type="spellEnd"/>
            <w:r>
              <w:t xml:space="preserve"> С.В., </w:t>
            </w:r>
          </w:p>
          <w:p w:rsidR="00156D96" w:rsidRDefault="00156D96" w:rsidP="00E354D0">
            <w:pPr>
              <w:spacing w:line="240" w:lineRule="exact"/>
              <w:ind w:left="-108"/>
              <w:jc w:val="center"/>
            </w:pPr>
            <w:proofErr w:type="spellStart"/>
            <w:r>
              <w:t>Филаткин</w:t>
            </w:r>
            <w:proofErr w:type="spellEnd"/>
            <w:r>
              <w:t xml:space="preserve"> А.А.</w:t>
            </w:r>
          </w:p>
        </w:tc>
      </w:tr>
      <w:tr w:rsidR="00156D96" w:rsidTr="00B3180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 w:rsidP="00156D96">
            <w:pPr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</w:pPr>
            <w:r>
              <w:t>Представители Общественной палаты Ленинградской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>
            <w:pPr>
              <w:jc w:val="both"/>
            </w:pPr>
            <w:r>
              <w:t xml:space="preserve">Обучающий семинар по вопросам участия                          в наблюдении </w:t>
            </w:r>
            <w:r w:rsidR="00F04B1D">
              <w:t xml:space="preserve">на </w:t>
            </w:r>
            <w:r>
              <w:t>муниципальных выборах 8 сентября 2019 года.</w:t>
            </w:r>
          </w:p>
          <w:p w:rsidR="00156D96" w:rsidRDefault="00156D96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Июнь</w:t>
            </w:r>
          </w:p>
          <w:p w:rsidR="00156D96" w:rsidRDefault="00156D96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</w:pPr>
            <w:r>
              <w:t>ИКЛО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 w:rsidP="000545D7">
            <w:pPr>
              <w:spacing w:line="240" w:lineRule="exact"/>
              <w:jc w:val="center"/>
            </w:pPr>
            <w:r>
              <w:t>Макаров И.И.,</w:t>
            </w:r>
          </w:p>
          <w:p w:rsidR="00156D96" w:rsidRDefault="00156D96" w:rsidP="000545D7">
            <w:pPr>
              <w:spacing w:line="240" w:lineRule="exact"/>
              <w:jc w:val="center"/>
            </w:pPr>
            <w:r>
              <w:t>Паршиков С.А.</w:t>
            </w:r>
          </w:p>
        </w:tc>
      </w:tr>
      <w:tr w:rsidR="00156D96" w:rsidTr="00B3180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 w:rsidP="00156D96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</w:pPr>
            <w:r>
              <w:t>Члены Молодежной</w:t>
            </w:r>
          </w:p>
          <w:p w:rsidR="00156D96" w:rsidRDefault="00156D96">
            <w:pPr>
              <w:jc w:val="center"/>
            </w:pPr>
            <w:r>
              <w:t>избирательной</w:t>
            </w:r>
          </w:p>
          <w:p w:rsidR="00156D96" w:rsidRDefault="00156D96">
            <w:pPr>
              <w:jc w:val="center"/>
            </w:pPr>
            <w:r>
              <w:t>комиссии</w:t>
            </w:r>
          </w:p>
          <w:p w:rsidR="00156D96" w:rsidRDefault="00156D96">
            <w:pPr>
              <w:jc w:val="center"/>
              <w:rPr>
                <w:bCs/>
              </w:rPr>
            </w:pPr>
            <w:r>
              <w:t>Ленинградской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 w:rsidP="001C0878">
            <w:pPr>
              <w:jc w:val="both"/>
            </w:pPr>
            <w:r>
              <w:t xml:space="preserve">Очные семинары на тему «Правовые основы избирательного процесса и информационно-разъяснительная деятельность в период подготовки и проведения муниципальных выборов».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t>Март,</w:t>
            </w:r>
          </w:p>
          <w:p w:rsidR="00156D96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:rsidR="00156D96" w:rsidRDefault="00156D96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t>ИКЛО</w:t>
            </w:r>
          </w:p>
          <w:p w:rsidR="00156D96" w:rsidRDefault="00156D96">
            <w:pPr>
              <w:jc w:val="center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spacing w:line="240" w:lineRule="exact"/>
              <w:ind w:left="-108"/>
              <w:jc w:val="center"/>
            </w:pPr>
            <w:r>
              <w:t>Александров П.В.,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  <w:r>
              <w:t>Макаров И.И.,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  <w:r>
              <w:t>Носов М.И.,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  <w:r>
              <w:t>Скоробогатов В.А.,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  <w:proofErr w:type="spellStart"/>
            <w:r>
              <w:t>Филаткин</w:t>
            </w:r>
            <w:proofErr w:type="spellEnd"/>
            <w:r>
              <w:t xml:space="preserve"> А.А.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</w:p>
        </w:tc>
      </w:tr>
      <w:tr w:rsidR="00156D96" w:rsidTr="00B3180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156D96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FA7091">
            <w:pPr>
              <w:jc w:val="center"/>
            </w:pPr>
            <w:r>
              <w:t>Представители СМИ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FA7091">
            <w:pPr>
              <w:jc w:val="both"/>
            </w:pPr>
            <w:r>
              <w:t xml:space="preserve">Семинар-совещание по вопросам проведения предвыборной агитации на каналах организаций телерадиовещания и в периодических печатных изданиях на муниципальных выборах.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FA7091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  <w:p w:rsidR="00156D96" w:rsidRDefault="00156D96" w:rsidP="00FA7091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FA7091">
            <w:pPr>
              <w:jc w:val="center"/>
              <w:rPr>
                <w:bCs/>
              </w:rPr>
            </w:pPr>
            <w:r>
              <w:rPr>
                <w:bCs/>
              </w:rPr>
              <w:t>Суворовский пр.</w:t>
            </w:r>
            <w:r w:rsidR="00B22519">
              <w:rPr>
                <w:bCs/>
              </w:rPr>
              <w:t xml:space="preserve"> </w:t>
            </w:r>
            <w:r>
              <w:rPr>
                <w:bCs/>
              </w:rPr>
              <w:t>д.67 здание Правительства 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96" w:rsidRDefault="00156D96" w:rsidP="00FA7091">
            <w:pPr>
              <w:spacing w:line="240" w:lineRule="exact"/>
              <w:jc w:val="center"/>
            </w:pPr>
            <w:r>
              <w:t>Макаров И.И.,</w:t>
            </w:r>
          </w:p>
          <w:p w:rsidR="00156D96" w:rsidRDefault="00156D96" w:rsidP="00FA7091">
            <w:pPr>
              <w:spacing w:line="240" w:lineRule="exact"/>
              <w:jc w:val="center"/>
            </w:pPr>
            <w:r>
              <w:t>Паршиков С.А.</w:t>
            </w:r>
          </w:p>
        </w:tc>
      </w:tr>
      <w:tr w:rsidR="00156D96" w:rsidTr="00B31808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 w:rsidP="00156D96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</w:pPr>
            <w:r>
              <w:t xml:space="preserve">Руководители территориальных подразделений ГУ </w:t>
            </w:r>
            <w:r>
              <w:lastRenderedPageBreak/>
              <w:t>МВД России по Санкт-Петербургу и Ленинградской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 w:rsidP="00176575">
            <w:pPr>
              <w:jc w:val="both"/>
            </w:pPr>
            <w:r>
              <w:lastRenderedPageBreak/>
              <w:t xml:space="preserve">Рассмотрение вопросов взаимодействия территориальных подразделений ГУ МВД России по Санкт-Петербургу и Ленинградской области                  </w:t>
            </w:r>
            <w:r>
              <w:lastRenderedPageBreak/>
              <w:t>и избирательных комиссий Ленинградской области при возникновении нештатных ситуаций в день голосования на муниципальных выборах                            8 сентября 2019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Июль</w:t>
            </w:r>
          </w:p>
          <w:p w:rsidR="00156D96" w:rsidRDefault="00156D96" w:rsidP="001F741B">
            <w:pPr>
              <w:jc w:val="center"/>
              <w:rPr>
                <w:bCs/>
              </w:rPr>
            </w:pPr>
            <w:r>
              <w:rPr>
                <w:bCs/>
              </w:rPr>
              <w:t>2019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jc w:val="center"/>
              <w:rPr>
                <w:bCs/>
              </w:rPr>
            </w:pPr>
            <w:r>
              <w:rPr>
                <w:bCs/>
              </w:rPr>
              <w:t>Суворовский пр.</w:t>
            </w:r>
            <w:r w:rsidR="00B22519">
              <w:rPr>
                <w:bCs/>
              </w:rPr>
              <w:t xml:space="preserve"> </w:t>
            </w:r>
            <w:r>
              <w:rPr>
                <w:bCs/>
              </w:rPr>
              <w:t xml:space="preserve">д.67 здание Правительства </w:t>
            </w:r>
            <w:r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D96" w:rsidRDefault="00156D96">
            <w:pPr>
              <w:spacing w:line="240" w:lineRule="exact"/>
              <w:ind w:left="-108"/>
              <w:jc w:val="center"/>
            </w:pPr>
            <w:r>
              <w:lastRenderedPageBreak/>
              <w:t xml:space="preserve"> Мамаев Ю.В.,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  <w:r>
              <w:t xml:space="preserve">Седов Д.С., </w:t>
            </w:r>
          </w:p>
          <w:p w:rsidR="00156D96" w:rsidRDefault="00156D96">
            <w:pPr>
              <w:spacing w:line="240" w:lineRule="exact"/>
              <w:ind w:left="-108"/>
              <w:jc w:val="center"/>
            </w:pPr>
            <w:proofErr w:type="spellStart"/>
            <w:r>
              <w:t>Филаткин</w:t>
            </w:r>
            <w:proofErr w:type="spellEnd"/>
            <w:r>
              <w:t xml:space="preserve"> А.А.</w:t>
            </w:r>
          </w:p>
        </w:tc>
      </w:tr>
    </w:tbl>
    <w:p w:rsidR="00383F34" w:rsidRDefault="00383F34"/>
    <w:sectPr w:rsidR="00383F34" w:rsidSect="00BD71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1F3"/>
    <w:rsid w:val="00041B65"/>
    <w:rsid w:val="000545D7"/>
    <w:rsid w:val="000713DA"/>
    <w:rsid w:val="00091E6F"/>
    <w:rsid w:val="000A73C6"/>
    <w:rsid w:val="000B63A8"/>
    <w:rsid w:val="000C27B5"/>
    <w:rsid w:val="00143074"/>
    <w:rsid w:val="00156D96"/>
    <w:rsid w:val="00176575"/>
    <w:rsid w:val="001B2512"/>
    <w:rsid w:val="001B75A5"/>
    <w:rsid w:val="001C0878"/>
    <w:rsid w:val="001F741B"/>
    <w:rsid w:val="00204578"/>
    <w:rsid w:val="00221C56"/>
    <w:rsid w:val="002479FA"/>
    <w:rsid w:val="00254231"/>
    <w:rsid w:val="00255166"/>
    <w:rsid w:val="002B068E"/>
    <w:rsid w:val="002E4AD2"/>
    <w:rsid w:val="00304782"/>
    <w:rsid w:val="00306FCE"/>
    <w:rsid w:val="00336F85"/>
    <w:rsid w:val="00366EAB"/>
    <w:rsid w:val="00377253"/>
    <w:rsid w:val="00383F34"/>
    <w:rsid w:val="003A3A88"/>
    <w:rsid w:val="003D337F"/>
    <w:rsid w:val="003E6EDD"/>
    <w:rsid w:val="00414920"/>
    <w:rsid w:val="004525DB"/>
    <w:rsid w:val="00465FC8"/>
    <w:rsid w:val="004E78F4"/>
    <w:rsid w:val="00500671"/>
    <w:rsid w:val="00507844"/>
    <w:rsid w:val="005124D8"/>
    <w:rsid w:val="00556C13"/>
    <w:rsid w:val="00592231"/>
    <w:rsid w:val="005D7ADA"/>
    <w:rsid w:val="005F606A"/>
    <w:rsid w:val="00635C74"/>
    <w:rsid w:val="006848A4"/>
    <w:rsid w:val="00690E9E"/>
    <w:rsid w:val="00697151"/>
    <w:rsid w:val="006C7E80"/>
    <w:rsid w:val="006F1C14"/>
    <w:rsid w:val="00715151"/>
    <w:rsid w:val="007217DE"/>
    <w:rsid w:val="00743385"/>
    <w:rsid w:val="00772FA9"/>
    <w:rsid w:val="007829CD"/>
    <w:rsid w:val="0084187C"/>
    <w:rsid w:val="008877C8"/>
    <w:rsid w:val="008A3A35"/>
    <w:rsid w:val="008B0684"/>
    <w:rsid w:val="008B421D"/>
    <w:rsid w:val="008C6C7F"/>
    <w:rsid w:val="008E3680"/>
    <w:rsid w:val="008F05BA"/>
    <w:rsid w:val="00926573"/>
    <w:rsid w:val="00A0356E"/>
    <w:rsid w:val="00A32FC4"/>
    <w:rsid w:val="00A53B57"/>
    <w:rsid w:val="00A5564F"/>
    <w:rsid w:val="00A67B15"/>
    <w:rsid w:val="00AB5C17"/>
    <w:rsid w:val="00AC6E39"/>
    <w:rsid w:val="00B22519"/>
    <w:rsid w:val="00B31808"/>
    <w:rsid w:val="00B45E55"/>
    <w:rsid w:val="00BC1253"/>
    <w:rsid w:val="00BC58AC"/>
    <w:rsid w:val="00BD7161"/>
    <w:rsid w:val="00C11EC3"/>
    <w:rsid w:val="00C21AA8"/>
    <w:rsid w:val="00C33CE9"/>
    <w:rsid w:val="00C37ABA"/>
    <w:rsid w:val="00C60C12"/>
    <w:rsid w:val="00C60D25"/>
    <w:rsid w:val="00D558B1"/>
    <w:rsid w:val="00D83C42"/>
    <w:rsid w:val="00DA52DF"/>
    <w:rsid w:val="00DD33F2"/>
    <w:rsid w:val="00DE7E54"/>
    <w:rsid w:val="00DF01F3"/>
    <w:rsid w:val="00DF2AA6"/>
    <w:rsid w:val="00E80419"/>
    <w:rsid w:val="00EB3FC5"/>
    <w:rsid w:val="00ED3DB2"/>
    <w:rsid w:val="00F04B1D"/>
    <w:rsid w:val="00F12C79"/>
    <w:rsid w:val="00F311E2"/>
    <w:rsid w:val="00F411AD"/>
    <w:rsid w:val="00F558F6"/>
    <w:rsid w:val="00F75848"/>
    <w:rsid w:val="00F95318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0DBA-44D9-4796-B993-B8099C1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0C12"/>
    <w:pPr>
      <w:keepNext/>
      <w:ind w:left="360"/>
      <w:jc w:val="center"/>
      <w:outlineLvl w:val="1"/>
    </w:pPr>
    <w:rPr>
      <w:b/>
      <w:bCs/>
      <w:cap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C12"/>
    <w:rPr>
      <w:rFonts w:ascii="Times New Roman" w:eastAsia="Times New Roman" w:hAnsi="Times New Roman" w:cs="Times New Roman"/>
      <w:b/>
      <w:bCs/>
      <w:caps/>
      <w:color w:val="0000F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60C12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60C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55</cp:revision>
  <cp:lastPrinted>2019-01-28T10:17:00Z</cp:lastPrinted>
  <dcterms:created xsi:type="dcterms:W3CDTF">2019-01-09T07:45:00Z</dcterms:created>
  <dcterms:modified xsi:type="dcterms:W3CDTF">2019-02-04T12:52:00Z</dcterms:modified>
</cp:coreProperties>
</file>